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D8AAF8">
      <w:pPr>
        <w:pStyle w:val="2"/>
        <w:spacing w:before="258" w:line="364" w:lineRule="auto"/>
        <w:ind w:right="165"/>
        <w:rPr>
          <w:sz w:val="28"/>
          <w:szCs w:val="28"/>
        </w:rPr>
      </w:pPr>
      <w:r>
        <w:rPr>
          <w:spacing w:val="16"/>
          <w:sz w:val="28"/>
          <w:szCs w:val="28"/>
        </w:rPr>
        <w:t>附件</w:t>
      </w:r>
      <w:r>
        <w:rPr>
          <w:rFonts w:hint="eastAsia"/>
          <w:spacing w:val="16"/>
          <w:sz w:val="28"/>
          <w:szCs w:val="28"/>
          <w:lang w:val="en-US" w:eastAsia="zh-CN"/>
        </w:rPr>
        <w:t>1</w:t>
      </w:r>
      <w:r>
        <w:rPr>
          <w:spacing w:val="16"/>
          <w:sz w:val="28"/>
          <w:szCs w:val="28"/>
        </w:rPr>
        <w:t>:</w:t>
      </w:r>
    </w:p>
    <w:p w14:paraId="41E1F03F">
      <w:pPr>
        <w:spacing w:before="169" w:line="218" w:lineRule="auto"/>
        <w:ind w:left="0" w:leftChars="0" w:firstLine="0" w:firstLineChars="0"/>
        <w:jc w:val="center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9"/>
          <w:sz w:val="32"/>
          <w:szCs w:val="32"/>
          <w:lang w:eastAsia="zh-CN"/>
        </w:rPr>
        <w:t>武汉城市学院学生学科和</w:t>
      </w:r>
      <w:r>
        <w:rPr>
          <w:rFonts w:hint="eastAsia" w:ascii="黑体" w:hAnsi="黑体" w:eastAsia="黑体" w:cs="黑体"/>
          <w:spacing w:val="9"/>
          <w:sz w:val="32"/>
          <w:szCs w:val="32"/>
          <w:lang w:val="en-US" w:eastAsia="zh-CN"/>
        </w:rPr>
        <w:t>课外</w:t>
      </w:r>
      <w:r>
        <w:rPr>
          <w:rFonts w:hint="eastAsia" w:ascii="黑体" w:hAnsi="黑体" w:eastAsia="黑体" w:cs="黑体"/>
          <w:spacing w:val="9"/>
          <w:sz w:val="32"/>
          <w:szCs w:val="32"/>
          <w:lang w:eastAsia="zh-CN"/>
        </w:rPr>
        <w:t>科技竞赛分类表</w:t>
      </w:r>
    </w:p>
    <w:tbl>
      <w:tblPr>
        <w:tblStyle w:val="7"/>
        <w:tblW w:w="102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764"/>
        <w:gridCol w:w="4256"/>
        <w:gridCol w:w="3500"/>
        <w:gridCol w:w="1062"/>
      </w:tblGrid>
      <w:tr w14:paraId="19C54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tblHeader/>
          <w:jc w:val="center"/>
        </w:trPr>
        <w:tc>
          <w:tcPr>
            <w:tcW w:w="679" w:type="dxa"/>
            <w:textDirection w:val="tbRlV"/>
            <w:vAlign w:val="center"/>
          </w:tcPr>
          <w:p w14:paraId="295BF3AF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2"/>
                <w:sz w:val="21"/>
                <w:szCs w:val="21"/>
              </w:rPr>
              <w:t>序号</w:t>
            </w:r>
          </w:p>
        </w:tc>
        <w:tc>
          <w:tcPr>
            <w:tcW w:w="764" w:type="dxa"/>
            <w:vAlign w:val="center"/>
          </w:tcPr>
          <w:p w14:paraId="48AEEF78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"/>
                <w:sz w:val="21"/>
                <w:szCs w:val="21"/>
              </w:rPr>
              <w:t>类别</w:t>
            </w:r>
          </w:p>
        </w:tc>
        <w:tc>
          <w:tcPr>
            <w:tcW w:w="4256" w:type="dxa"/>
            <w:vAlign w:val="center"/>
          </w:tcPr>
          <w:p w14:paraId="3E61E071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7"/>
                <w:sz w:val="21"/>
                <w:szCs w:val="21"/>
              </w:rPr>
              <w:t>竞赛名称</w:t>
            </w:r>
          </w:p>
        </w:tc>
        <w:tc>
          <w:tcPr>
            <w:tcW w:w="3500" w:type="dxa"/>
            <w:vAlign w:val="center"/>
          </w:tcPr>
          <w:p w14:paraId="014D2755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6"/>
                <w:sz w:val="21"/>
                <w:szCs w:val="21"/>
              </w:rPr>
              <w:t>主办单位</w:t>
            </w:r>
          </w:p>
        </w:tc>
        <w:tc>
          <w:tcPr>
            <w:tcW w:w="1062" w:type="dxa"/>
            <w:vAlign w:val="center"/>
          </w:tcPr>
          <w:p w14:paraId="374A0546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6"/>
                <w:sz w:val="21"/>
                <w:szCs w:val="21"/>
              </w:rPr>
              <w:t>是否列入</w:t>
            </w:r>
            <w:r>
              <w:rPr>
                <w:rFonts w:hint="eastAsia" w:ascii="仿宋" w:hAnsi="仿宋" w:eastAsia="仿宋" w:cs="仿宋"/>
                <w:b/>
                <w:bCs/>
                <w:spacing w:val="7"/>
                <w:sz w:val="21"/>
                <w:szCs w:val="21"/>
              </w:rPr>
              <w:t>排行榜</w:t>
            </w:r>
          </w:p>
        </w:tc>
      </w:tr>
      <w:tr w14:paraId="071A1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79" w:type="dxa"/>
            <w:vAlign w:val="center"/>
          </w:tcPr>
          <w:p w14:paraId="2216A210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764" w:type="dxa"/>
            <w:vAlign w:val="center"/>
          </w:tcPr>
          <w:p w14:paraId="69723B50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vAlign w:val="center"/>
          </w:tcPr>
          <w:p w14:paraId="5E1AF656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1"/>
                <w:szCs w:val="21"/>
                <w:highlight w:val="none"/>
                <w:lang w:eastAsia="zh-CN"/>
              </w:rPr>
              <w:t>中国国际大学生创新大赛</w:t>
            </w:r>
          </w:p>
        </w:tc>
        <w:tc>
          <w:tcPr>
            <w:tcW w:w="3500" w:type="dxa"/>
            <w:vAlign w:val="center"/>
          </w:tcPr>
          <w:p w14:paraId="2D9F536A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8"/>
                <w:sz w:val="21"/>
                <w:szCs w:val="21"/>
                <w:highlight w:val="none"/>
                <w:lang w:eastAsia="zh-CN"/>
              </w:rPr>
              <w:t>教育部、共青团中央等</w:t>
            </w:r>
          </w:p>
        </w:tc>
        <w:tc>
          <w:tcPr>
            <w:tcW w:w="1062" w:type="dxa"/>
            <w:vAlign w:val="center"/>
          </w:tcPr>
          <w:p w14:paraId="154DFEFA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3843A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" w:type="dxa"/>
            <w:vAlign w:val="center"/>
          </w:tcPr>
          <w:p w14:paraId="715FC270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764" w:type="dxa"/>
            <w:vAlign w:val="center"/>
          </w:tcPr>
          <w:p w14:paraId="3CB8638C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vAlign w:val="center"/>
          </w:tcPr>
          <w:p w14:paraId="43696ADA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8"/>
                <w:sz w:val="21"/>
                <w:szCs w:val="21"/>
                <w:highlight w:val="none"/>
                <w:lang w:eastAsia="zh-CN"/>
              </w:rPr>
              <w:t>“挑战杯”全国大学生课外学术科技作品</w:t>
            </w:r>
            <w:r>
              <w:rPr>
                <w:rFonts w:hint="eastAsia" w:ascii="仿宋" w:hAnsi="仿宋" w:eastAsia="仿宋" w:cs="仿宋"/>
                <w:color w:val="auto"/>
                <w:spacing w:val="1"/>
                <w:sz w:val="21"/>
                <w:szCs w:val="21"/>
                <w:highlight w:val="none"/>
                <w:lang w:eastAsia="zh-CN"/>
              </w:rPr>
              <w:t>竞赛</w:t>
            </w:r>
          </w:p>
        </w:tc>
        <w:tc>
          <w:tcPr>
            <w:tcW w:w="3500" w:type="dxa"/>
            <w:vAlign w:val="center"/>
          </w:tcPr>
          <w:p w14:paraId="7302FCEB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8"/>
                <w:sz w:val="21"/>
                <w:szCs w:val="21"/>
                <w:highlight w:val="none"/>
                <w:lang w:eastAsia="zh-CN"/>
              </w:rPr>
              <w:t>共青团中央、教育部等</w:t>
            </w:r>
          </w:p>
        </w:tc>
        <w:tc>
          <w:tcPr>
            <w:tcW w:w="1062" w:type="dxa"/>
            <w:vAlign w:val="center"/>
          </w:tcPr>
          <w:p w14:paraId="5CAED3E9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6394D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" w:type="dxa"/>
            <w:vAlign w:val="center"/>
          </w:tcPr>
          <w:p w14:paraId="3DAEC681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3</w:t>
            </w:r>
          </w:p>
        </w:tc>
        <w:tc>
          <w:tcPr>
            <w:tcW w:w="764" w:type="dxa"/>
            <w:vAlign w:val="center"/>
          </w:tcPr>
          <w:p w14:paraId="1095F7FE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vAlign w:val="center"/>
          </w:tcPr>
          <w:p w14:paraId="4A414709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1"/>
                <w:szCs w:val="21"/>
                <w:highlight w:val="none"/>
                <w:lang w:eastAsia="zh-CN"/>
              </w:rPr>
              <w:t>“挑战杯”中国大学生创业计划竞赛</w:t>
            </w:r>
          </w:p>
        </w:tc>
        <w:tc>
          <w:tcPr>
            <w:tcW w:w="3500" w:type="dxa"/>
            <w:vAlign w:val="center"/>
          </w:tcPr>
          <w:p w14:paraId="33A1777A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8"/>
                <w:sz w:val="21"/>
                <w:szCs w:val="21"/>
                <w:highlight w:val="none"/>
                <w:lang w:eastAsia="zh-CN"/>
              </w:rPr>
              <w:t>共青团中央、教育部等</w:t>
            </w:r>
          </w:p>
        </w:tc>
        <w:tc>
          <w:tcPr>
            <w:tcW w:w="1062" w:type="dxa"/>
            <w:vAlign w:val="center"/>
          </w:tcPr>
          <w:p w14:paraId="4299A2B2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7A814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" w:type="dxa"/>
            <w:vAlign w:val="center"/>
          </w:tcPr>
          <w:p w14:paraId="5AEBED92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1"/>
                <w:sz w:val="21"/>
                <w:szCs w:val="21"/>
                <w:highlight w:val="none"/>
              </w:rPr>
              <w:t>4</w:t>
            </w:r>
          </w:p>
        </w:tc>
        <w:tc>
          <w:tcPr>
            <w:tcW w:w="764" w:type="dxa"/>
            <w:vAlign w:val="center"/>
          </w:tcPr>
          <w:p w14:paraId="0CAE1FDB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vAlign w:val="center"/>
          </w:tcPr>
          <w:p w14:paraId="3477E8D7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8"/>
                <w:sz w:val="21"/>
                <w:szCs w:val="21"/>
                <w:highlight w:val="none"/>
                <w:lang w:eastAsia="zh-CN"/>
              </w:rPr>
              <w:t>“挑战杯”全国大学生课外学术科技作品</w:t>
            </w:r>
            <w:r>
              <w:rPr>
                <w:rFonts w:hint="eastAsia" w:ascii="仿宋" w:hAnsi="仿宋" w:eastAsia="仿宋" w:cs="仿宋"/>
                <w:color w:val="auto"/>
                <w:spacing w:val="6"/>
                <w:sz w:val="21"/>
                <w:szCs w:val="21"/>
                <w:highlight w:val="none"/>
                <w:lang w:eastAsia="zh-CN"/>
              </w:rPr>
              <w:t>竞赛（专项赛）</w:t>
            </w:r>
          </w:p>
        </w:tc>
        <w:tc>
          <w:tcPr>
            <w:tcW w:w="3500" w:type="dxa"/>
            <w:vAlign w:val="center"/>
          </w:tcPr>
          <w:p w14:paraId="3A055368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8"/>
                <w:sz w:val="21"/>
                <w:szCs w:val="21"/>
                <w:highlight w:val="none"/>
                <w:lang w:eastAsia="zh-CN"/>
              </w:rPr>
              <w:t>共青团中央、教育部等</w:t>
            </w:r>
          </w:p>
        </w:tc>
        <w:tc>
          <w:tcPr>
            <w:tcW w:w="1062" w:type="dxa"/>
            <w:vAlign w:val="center"/>
          </w:tcPr>
          <w:p w14:paraId="160B3EB6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754C9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79" w:type="dxa"/>
            <w:vAlign w:val="center"/>
          </w:tcPr>
          <w:p w14:paraId="785BEE7D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5</w:t>
            </w:r>
          </w:p>
        </w:tc>
        <w:tc>
          <w:tcPr>
            <w:tcW w:w="764" w:type="dxa"/>
            <w:vAlign w:val="center"/>
          </w:tcPr>
          <w:p w14:paraId="2180E42A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vAlign w:val="center"/>
          </w:tcPr>
          <w:p w14:paraId="41A26811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1"/>
                <w:szCs w:val="21"/>
                <w:highlight w:val="none"/>
                <w:lang w:eastAsia="zh-CN"/>
              </w:rPr>
              <w:t>“挑战杯”中国大学生创业计划竞赛（专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项赛）</w:t>
            </w:r>
          </w:p>
        </w:tc>
        <w:tc>
          <w:tcPr>
            <w:tcW w:w="3500" w:type="dxa"/>
            <w:vAlign w:val="center"/>
          </w:tcPr>
          <w:p w14:paraId="1EAF6963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8"/>
                <w:sz w:val="21"/>
                <w:szCs w:val="21"/>
                <w:highlight w:val="none"/>
                <w:lang w:eastAsia="zh-CN"/>
              </w:rPr>
              <w:t>共青团中央、教育部等</w:t>
            </w:r>
          </w:p>
        </w:tc>
        <w:tc>
          <w:tcPr>
            <w:tcW w:w="1062" w:type="dxa"/>
            <w:vAlign w:val="center"/>
          </w:tcPr>
          <w:p w14:paraId="7631F878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2434A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" w:type="dxa"/>
            <w:vAlign w:val="center"/>
          </w:tcPr>
          <w:p w14:paraId="4DFACE99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6</w:t>
            </w:r>
          </w:p>
        </w:tc>
        <w:tc>
          <w:tcPr>
            <w:tcW w:w="764" w:type="dxa"/>
            <w:vAlign w:val="center"/>
          </w:tcPr>
          <w:p w14:paraId="1C98CDDD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67BD041F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ACM</w:t>
            </w:r>
            <w:r>
              <w:rPr>
                <w:rFonts w:hint="eastAsia" w:ascii="仿宋" w:hAnsi="仿宋" w:eastAsia="仿宋" w:cs="仿宋"/>
                <w:color w:val="auto"/>
                <w:spacing w:val="10"/>
                <w:sz w:val="21"/>
                <w:szCs w:val="21"/>
                <w:highlight w:val="none"/>
                <w:lang w:eastAsia="zh-CN"/>
              </w:rPr>
              <w:t>-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ICPC</w:t>
            </w:r>
            <w:r>
              <w:rPr>
                <w:rFonts w:hint="eastAsia" w:ascii="仿宋" w:hAnsi="仿宋" w:eastAsia="仿宋" w:cs="仿宋"/>
                <w:color w:val="auto"/>
                <w:spacing w:val="10"/>
                <w:sz w:val="21"/>
                <w:szCs w:val="21"/>
                <w:highlight w:val="none"/>
                <w:lang w:eastAsia="zh-CN"/>
              </w:rPr>
              <w:t>国际大学生程序设计竞赛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649BDF4E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7"/>
                <w:sz w:val="21"/>
                <w:szCs w:val="21"/>
                <w:highlight w:val="none"/>
              </w:rPr>
              <w:t>美国计算机协会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733AE036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208BF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679" w:type="dxa"/>
            <w:vAlign w:val="center"/>
          </w:tcPr>
          <w:p w14:paraId="2961F683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7</w:t>
            </w:r>
          </w:p>
        </w:tc>
        <w:tc>
          <w:tcPr>
            <w:tcW w:w="764" w:type="dxa"/>
            <w:vAlign w:val="center"/>
          </w:tcPr>
          <w:p w14:paraId="0CFA31DD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165DEBFF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全国大学生数学建模竞赛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01E76813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  <w:highlight w:val="none"/>
                <w:lang w:eastAsia="zh-CN"/>
              </w:rPr>
              <w:t>教育部高教司，中国工业与应用</w:t>
            </w:r>
            <w:r>
              <w:rPr>
                <w:rFonts w:hint="eastAsia" w:ascii="仿宋" w:hAnsi="仿宋" w:eastAsia="仿宋" w:cs="仿宋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数学学会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779C32A7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46CCE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679" w:type="dxa"/>
            <w:vAlign w:val="center"/>
          </w:tcPr>
          <w:p w14:paraId="29F168D7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764" w:type="dxa"/>
            <w:vAlign w:val="center"/>
          </w:tcPr>
          <w:p w14:paraId="239F446E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0F0652C3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全国大学生电子设计竞赛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5134EAB2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教育部、工业和信息化部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19F3D417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54B53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" w:type="dxa"/>
            <w:vAlign w:val="center"/>
          </w:tcPr>
          <w:p w14:paraId="3BEF0E64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-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  <w:highlight w:val="none"/>
                <w:lang w:val="en-US" w:eastAsia="zh-CN"/>
              </w:rPr>
              <w:t>9</w:t>
            </w:r>
          </w:p>
        </w:tc>
        <w:tc>
          <w:tcPr>
            <w:tcW w:w="764" w:type="dxa"/>
            <w:vAlign w:val="center"/>
          </w:tcPr>
          <w:p w14:paraId="696AA192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5F986B07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7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全国大学生机器人大赛-①RoboMaster、②RoboCon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0C78FB68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17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8"/>
                <w:sz w:val="21"/>
                <w:szCs w:val="21"/>
                <w:highlight w:val="none"/>
                <w:lang w:eastAsia="zh-CN"/>
              </w:rPr>
              <w:t>共青团中央、全国学联等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66BD8FE1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38BC4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679" w:type="dxa"/>
            <w:vAlign w:val="center"/>
          </w:tcPr>
          <w:p w14:paraId="64839CAB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-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764" w:type="dxa"/>
            <w:vAlign w:val="center"/>
          </w:tcPr>
          <w:p w14:paraId="612DBAB8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200FF0F7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7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9"/>
                <w:sz w:val="21"/>
                <w:szCs w:val="21"/>
                <w:highlight w:val="none"/>
                <w:lang w:val="en-US" w:eastAsia="zh-CN"/>
              </w:rPr>
              <w:t>世界技能大赛中国选拔赛（高职赛－专科）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5BBE9C0B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17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5"/>
                <w:sz w:val="21"/>
                <w:szCs w:val="21"/>
                <w:highlight w:val="none"/>
              </w:rPr>
              <w:t>世界技能组织（主办单位不定）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3C028569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val="en-US" w:eastAsia="zh-CN"/>
              </w:rPr>
              <w:t>是</w:t>
            </w:r>
          </w:p>
        </w:tc>
      </w:tr>
      <w:tr w14:paraId="76501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679" w:type="dxa"/>
            <w:vAlign w:val="center"/>
          </w:tcPr>
          <w:p w14:paraId="329356C5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-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  <w:highlight w:val="none"/>
                <w:lang w:val="en-US" w:eastAsia="zh-CN"/>
              </w:rPr>
              <w:t>11</w:t>
            </w:r>
          </w:p>
        </w:tc>
        <w:tc>
          <w:tcPr>
            <w:tcW w:w="764" w:type="dxa"/>
            <w:vAlign w:val="center"/>
          </w:tcPr>
          <w:p w14:paraId="3ADC6D0D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0D8BB536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7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“创青春”中国青年创新创业大赛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23D7482C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17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  <w:highlight w:val="none"/>
                <w:lang w:eastAsia="zh-CN"/>
              </w:rPr>
              <w:t>共青团中央、人力资源社会保障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部等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34968550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否</w:t>
            </w:r>
          </w:p>
        </w:tc>
      </w:tr>
      <w:tr w14:paraId="20E3F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679" w:type="dxa"/>
            <w:vAlign w:val="center"/>
          </w:tcPr>
          <w:p w14:paraId="19978DA8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8"/>
                <w:sz w:val="21"/>
                <w:szCs w:val="21"/>
                <w:highlight w:val="none"/>
                <w:lang w:val="en-US" w:eastAsia="zh-CN"/>
              </w:rPr>
              <w:t>12</w:t>
            </w:r>
          </w:p>
        </w:tc>
        <w:tc>
          <w:tcPr>
            <w:tcW w:w="764" w:type="dxa"/>
            <w:vAlign w:val="center"/>
          </w:tcPr>
          <w:p w14:paraId="77AF0812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4991B516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7"/>
                <w:sz w:val="21"/>
                <w:szCs w:val="21"/>
                <w:highlight w:val="none"/>
                <w:lang w:eastAsia="zh-CN"/>
              </w:rPr>
              <w:t>中国大学生医学技术技能大赛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41EC7087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17"/>
                <w:sz w:val="21"/>
                <w:szCs w:val="21"/>
                <w:highlight w:val="none"/>
                <w:lang w:eastAsia="zh-CN"/>
              </w:rPr>
              <w:t>高等学校国家级实验教学示范</w:t>
            </w:r>
            <w:r>
              <w:rPr>
                <w:rFonts w:hint="eastAsia" w:ascii="仿宋" w:hAnsi="仿宋" w:eastAsia="仿宋" w:cs="仿宋"/>
                <w:color w:val="auto"/>
                <w:spacing w:val="6"/>
                <w:sz w:val="21"/>
                <w:szCs w:val="21"/>
                <w:highlight w:val="none"/>
                <w:lang w:eastAsia="zh-CN"/>
              </w:rPr>
              <w:t>中心联席会（基础医学组）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46376164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78294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" w:type="dxa"/>
            <w:vAlign w:val="center"/>
          </w:tcPr>
          <w:p w14:paraId="3DA69A54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8"/>
                <w:sz w:val="21"/>
                <w:szCs w:val="21"/>
                <w:highlight w:val="none"/>
                <w:lang w:val="en-US" w:eastAsia="zh-CN"/>
              </w:rPr>
              <w:t>13</w:t>
            </w:r>
          </w:p>
        </w:tc>
        <w:tc>
          <w:tcPr>
            <w:tcW w:w="764" w:type="dxa"/>
            <w:vAlign w:val="center"/>
          </w:tcPr>
          <w:p w14:paraId="76461296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281A05DC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全国大学生机械创新设计大赛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6251B937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18"/>
                <w:sz w:val="21"/>
                <w:szCs w:val="21"/>
                <w:highlight w:val="none"/>
                <w:lang w:eastAsia="zh-CN"/>
              </w:rPr>
              <w:t>教育部高等学校机械学科教学</w:t>
            </w:r>
            <w:r>
              <w:rPr>
                <w:rFonts w:hint="eastAsia" w:ascii="仿宋" w:hAnsi="仿宋" w:eastAsia="仿宋" w:cs="仿宋"/>
                <w:color w:val="auto"/>
                <w:spacing w:val="7"/>
                <w:sz w:val="21"/>
                <w:szCs w:val="21"/>
                <w:highlight w:val="none"/>
                <w:lang w:eastAsia="zh-CN"/>
              </w:rPr>
              <w:t>指导委员会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3AE1DCC4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6EF30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" w:type="dxa"/>
            <w:vAlign w:val="center"/>
          </w:tcPr>
          <w:p w14:paraId="304BB5FB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8"/>
                <w:sz w:val="21"/>
                <w:szCs w:val="21"/>
                <w:highlight w:val="none"/>
                <w:lang w:val="en-US" w:eastAsia="zh-CN"/>
              </w:rPr>
              <w:t>14</w:t>
            </w:r>
          </w:p>
        </w:tc>
        <w:tc>
          <w:tcPr>
            <w:tcW w:w="764" w:type="dxa"/>
            <w:vAlign w:val="center"/>
          </w:tcPr>
          <w:p w14:paraId="3852614F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25F02097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全国大学生结构设计竞赛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3386E5EA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8"/>
                <w:sz w:val="21"/>
                <w:szCs w:val="21"/>
                <w:highlight w:val="none"/>
              </w:rPr>
              <w:t>教育部、财政部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6691216A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62CAD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" w:type="dxa"/>
            <w:vAlign w:val="center"/>
          </w:tcPr>
          <w:p w14:paraId="2E142BF0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8"/>
                <w:sz w:val="21"/>
                <w:szCs w:val="21"/>
                <w:highlight w:val="none"/>
                <w:lang w:val="en-US" w:eastAsia="zh-CN"/>
              </w:rPr>
              <w:t>15</w:t>
            </w:r>
          </w:p>
        </w:tc>
        <w:tc>
          <w:tcPr>
            <w:tcW w:w="764" w:type="dxa"/>
            <w:vAlign w:val="center"/>
          </w:tcPr>
          <w:p w14:paraId="21E7CDA2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4ACCF64F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全国大学生广告艺术大赛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2F643791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  <w:highlight w:val="none"/>
                <w:lang w:eastAsia="zh-CN"/>
              </w:rPr>
              <w:t>教育部高教司、教育部高等学校</w:t>
            </w:r>
            <w:r>
              <w:rPr>
                <w:rFonts w:hint="eastAsia" w:ascii="仿宋" w:hAnsi="仿宋" w:eastAsia="仿宋" w:cs="仿宋"/>
                <w:color w:val="auto"/>
                <w:spacing w:val="18"/>
                <w:sz w:val="21"/>
                <w:szCs w:val="21"/>
                <w:highlight w:val="none"/>
                <w:lang w:eastAsia="zh-CN"/>
              </w:rPr>
              <w:t>新闻传播学类专业教学指导委</w:t>
            </w:r>
            <w:r>
              <w:rPr>
                <w:rFonts w:hint="eastAsia" w:ascii="仿宋" w:hAnsi="仿宋" w:eastAsia="仿宋" w:cs="仿宋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员会等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5761FEC6">
            <w:pPr>
              <w:spacing w:after="0" w:line="300" w:lineRule="auto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</w:p>
          <w:p w14:paraId="48832070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2DA40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679" w:type="dxa"/>
            <w:vAlign w:val="center"/>
          </w:tcPr>
          <w:p w14:paraId="5B959A7A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8"/>
                <w:sz w:val="21"/>
                <w:szCs w:val="21"/>
                <w:highlight w:val="none"/>
                <w:lang w:val="en-US" w:eastAsia="zh-CN"/>
              </w:rPr>
              <w:t>16</w:t>
            </w:r>
          </w:p>
        </w:tc>
        <w:tc>
          <w:tcPr>
            <w:tcW w:w="764" w:type="dxa"/>
            <w:vAlign w:val="center"/>
          </w:tcPr>
          <w:p w14:paraId="23A9A83A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5E49EBD9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全国大学生智能汽车竞赛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17339E46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18"/>
                <w:sz w:val="21"/>
                <w:szCs w:val="21"/>
                <w:highlight w:val="none"/>
                <w:lang w:eastAsia="zh-CN"/>
              </w:rPr>
              <w:t>教育部高等学校自动化专业教</w:t>
            </w:r>
            <w:r>
              <w:rPr>
                <w:rFonts w:hint="eastAsia" w:ascii="仿宋" w:hAnsi="仿宋" w:eastAsia="仿宋" w:cs="仿宋"/>
                <w:color w:val="auto"/>
                <w:spacing w:val="6"/>
                <w:sz w:val="21"/>
                <w:szCs w:val="21"/>
                <w:highlight w:val="none"/>
                <w:lang w:eastAsia="zh-CN"/>
              </w:rPr>
              <w:t>学指导委员会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2A75AAEB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48E6A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679" w:type="dxa"/>
            <w:vAlign w:val="center"/>
          </w:tcPr>
          <w:p w14:paraId="4C281ABE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8"/>
                <w:sz w:val="21"/>
                <w:szCs w:val="21"/>
                <w:highlight w:val="none"/>
                <w:lang w:val="en-US" w:eastAsia="zh-CN"/>
              </w:rPr>
              <w:t>17</w:t>
            </w:r>
          </w:p>
        </w:tc>
        <w:tc>
          <w:tcPr>
            <w:tcW w:w="764" w:type="dxa"/>
            <w:vAlign w:val="center"/>
          </w:tcPr>
          <w:p w14:paraId="0D639DF6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vAlign w:val="center"/>
          </w:tcPr>
          <w:p w14:paraId="6BEBD3B1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8"/>
                <w:sz w:val="21"/>
                <w:szCs w:val="21"/>
                <w:highlight w:val="none"/>
                <w:lang w:eastAsia="zh-CN"/>
              </w:rPr>
              <w:t>全国大学生电子商务“创新、创意及创业”</w:t>
            </w:r>
            <w:r>
              <w:rPr>
                <w:rFonts w:hint="eastAsia" w:ascii="仿宋" w:hAnsi="仿宋" w:eastAsia="仿宋" w:cs="仿宋"/>
                <w:color w:val="auto"/>
                <w:spacing w:val="1"/>
                <w:sz w:val="21"/>
                <w:szCs w:val="21"/>
                <w:highlight w:val="none"/>
                <w:lang w:eastAsia="zh-CN"/>
              </w:rPr>
              <w:t>挑战赛</w:t>
            </w:r>
          </w:p>
        </w:tc>
        <w:tc>
          <w:tcPr>
            <w:tcW w:w="3500" w:type="dxa"/>
            <w:vAlign w:val="center"/>
          </w:tcPr>
          <w:p w14:paraId="624238FA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18"/>
                <w:sz w:val="21"/>
                <w:szCs w:val="21"/>
                <w:highlight w:val="none"/>
                <w:lang w:eastAsia="zh-CN"/>
              </w:rPr>
              <w:t>教育部高等学校电子商务类专</w:t>
            </w:r>
            <w:r>
              <w:rPr>
                <w:rFonts w:hint="eastAsia" w:ascii="仿宋" w:hAnsi="仿宋" w:eastAsia="仿宋" w:cs="仿宋"/>
                <w:color w:val="auto"/>
                <w:spacing w:val="7"/>
                <w:sz w:val="21"/>
                <w:szCs w:val="21"/>
                <w:highlight w:val="none"/>
                <w:lang w:eastAsia="zh-CN"/>
              </w:rPr>
              <w:t>业教学指导委员会</w:t>
            </w:r>
          </w:p>
        </w:tc>
        <w:tc>
          <w:tcPr>
            <w:tcW w:w="1062" w:type="dxa"/>
            <w:vAlign w:val="center"/>
          </w:tcPr>
          <w:p w14:paraId="48907587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179FC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" w:type="dxa"/>
            <w:vAlign w:val="center"/>
          </w:tcPr>
          <w:p w14:paraId="02E884F7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8"/>
                <w:sz w:val="21"/>
                <w:szCs w:val="21"/>
                <w:highlight w:val="none"/>
                <w:lang w:val="en-US" w:eastAsia="zh-CN"/>
              </w:rPr>
              <w:t>18</w:t>
            </w:r>
          </w:p>
        </w:tc>
        <w:tc>
          <w:tcPr>
            <w:tcW w:w="764" w:type="dxa"/>
            <w:vAlign w:val="center"/>
          </w:tcPr>
          <w:p w14:paraId="62CEDDEE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5C3F8824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7"/>
                <w:sz w:val="21"/>
                <w:szCs w:val="21"/>
                <w:highlight w:val="none"/>
                <w:lang w:eastAsia="zh-CN"/>
              </w:rPr>
              <w:t>中国大学生工程实践与创新能力大赛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1345D8FE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8"/>
                <w:sz w:val="21"/>
                <w:szCs w:val="21"/>
                <w:highlight w:val="none"/>
              </w:rPr>
              <w:t>教育部高教司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74F64E19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3218F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679" w:type="dxa"/>
            <w:vAlign w:val="center"/>
          </w:tcPr>
          <w:p w14:paraId="79D69ED1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8"/>
                <w:sz w:val="21"/>
                <w:szCs w:val="21"/>
                <w:highlight w:val="none"/>
                <w:lang w:val="en-US" w:eastAsia="zh-CN"/>
              </w:rPr>
              <w:t>19</w:t>
            </w:r>
          </w:p>
        </w:tc>
        <w:tc>
          <w:tcPr>
            <w:tcW w:w="764" w:type="dxa"/>
            <w:vAlign w:val="center"/>
          </w:tcPr>
          <w:p w14:paraId="4A2321A9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vAlign w:val="center"/>
          </w:tcPr>
          <w:p w14:paraId="6C5A243A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全国大学生物流设计大赛</w:t>
            </w:r>
          </w:p>
        </w:tc>
        <w:tc>
          <w:tcPr>
            <w:tcW w:w="3500" w:type="dxa"/>
            <w:vAlign w:val="center"/>
          </w:tcPr>
          <w:p w14:paraId="04C498F2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18"/>
                <w:sz w:val="21"/>
                <w:szCs w:val="21"/>
                <w:highlight w:val="none"/>
                <w:lang w:eastAsia="zh-CN"/>
              </w:rPr>
              <w:t>教育部高等学校物流类专业教</w:t>
            </w:r>
            <w:r>
              <w:rPr>
                <w:rFonts w:hint="eastAsia" w:ascii="仿宋" w:hAnsi="仿宋" w:eastAsia="仿宋" w:cs="仿宋"/>
                <w:color w:val="auto"/>
                <w:spacing w:val="6"/>
                <w:sz w:val="21"/>
                <w:szCs w:val="21"/>
                <w:highlight w:val="none"/>
                <w:lang w:eastAsia="zh-CN"/>
              </w:rPr>
              <w:t>学指导委员会等</w:t>
            </w:r>
          </w:p>
        </w:tc>
        <w:tc>
          <w:tcPr>
            <w:tcW w:w="1062" w:type="dxa"/>
            <w:vAlign w:val="center"/>
          </w:tcPr>
          <w:p w14:paraId="0AE1CEA4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57710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679" w:type="dxa"/>
            <w:vAlign w:val="center"/>
          </w:tcPr>
          <w:p w14:paraId="72337ED1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-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8"/>
                <w:sz w:val="21"/>
                <w:szCs w:val="21"/>
                <w:highlight w:val="none"/>
                <w:lang w:val="en-US" w:eastAsia="zh-CN"/>
              </w:rPr>
              <w:t>20</w:t>
            </w:r>
          </w:p>
        </w:tc>
        <w:tc>
          <w:tcPr>
            <w:tcW w:w="764" w:type="dxa"/>
            <w:vAlign w:val="center"/>
          </w:tcPr>
          <w:p w14:paraId="34084DF5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-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val="en-US"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1D9CCCC6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1"/>
                <w:szCs w:val="21"/>
                <w:highlight w:val="none"/>
                <w:lang w:eastAsia="zh-CN"/>
              </w:rPr>
              <w:t>外研社全国大学生英语系列赛-英语演讲、</w:t>
            </w:r>
            <w:r>
              <w:rPr>
                <w:rFonts w:hint="eastAsia" w:ascii="仿宋" w:hAnsi="仿宋" w:eastAsia="仿宋" w:cs="仿宋"/>
                <w:color w:val="auto"/>
                <w:spacing w:val="8"/>
                <w:sz w:val="21"/>
                <w:szCs w:val="21"/>
                <w:highlight w:val="none"/>
                <w:lang w:eastAsia="zh-CN"/>
              </w:rPr>
              <w:t>英语辩论、英语写作、英语阅读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4BB5DA13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18"/>
                <w:sz w:val="21"/>
                <w:szCs w:val="21"/>
                <w:highlight w:val="none"/>
                <w:lang w:eastAsia="zh-CN"/>
              </w:rPr>
              <w:t>教育部高等学校大学外语教学</w:t>
            </w:r>
            <w:r>
              <w:rPr>
                <w:rFonts w:hint="eastAsia" w:ascii="仿宋" w:hAnsi="仿宋" w:eastAsia="仿宋" w:cs="仿宋"/>
                <w:color w:val="auto"/>
                <w:spacing w:val="7"/>
                <w:sz w:val="21"/>
                <w:szCs w:val="21"/>
                <w:highlight w:val="none"/>
                <w:lang w:eastAsia="zh-CN"/>
              </w:rPr>
              <w:t>指导委员会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520F4DFF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5614D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679" w:type="dxa"/>
            <w:vAlign w:val="center"/>
          </w:tcPr>
          <w:p w14:paraId="2BCFF59A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  <w:highlight w:val="none"/>
                <w:lang w:val="en-US" w:eastAsia="zh-CN"/>
              </w:rPr>
              <w:t>21</w:t>
            </w:r>
          </w:p>
        </w:tc>
        <w:tc>
          <w:tcPr>
            <w:tcW w:w="764" w:type="dxa"/>
            <w:vAlign w:val="center"/>
          </w:tcPr>
          <w:p w14:paraId="0FDDF33F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vAlign w:val="center"/>
          </w:tcPr>
          <w:p w14:paraId="58874A65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16"/>
                <w:sz w:val="21"/>
                <w:szCs w:val="21"/>
                <w:highlight w:val="none"/>
                <w:lang w:eastAsia="zh-CN"/>
              </w:rPr>
              <w:t>两岸新锐设计竞赛“华灿奖”</w:t>
            </w:r>
          </w:p>
        </w:tc>
        <w:tc>
          <w:tcPr>
            <w:tcW w:w="3500" w:type="dxa"/>
            <w:vAlign w:val="center"/>
          </w:tcPr>
          <w:p w14:paraId="136A102C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1"/>
                <w:sz w:val="21"/>
                <w:szCs w:val="21"/>
                <w:highlight w:val="none"/>
                <w:lang w:eastAsia="zh-CN"/>
              </w:rPr>
              <w:t>中国高等教育学会、中华中山文</w:t>
            </w:r>
            <w:r>
              <w:rPr>
                <w:rFonts w:hint="eastAsia" w:ascii="仿宋" w:hAnsi="仿宋" w:eastAsia="仿宋" w:cs="仿宋"/>
                <w:color w:val="auto"/>
                <w:spacing w:val="7"/>
                <w:sz w:val="21"/>
                <w:szCs w:val="21"/>
                <w:highlight w:val="none"/>
                <w:lang w:eastAsia="zh-CN"/>
              </w:rPr>
              <w:t>化交流协会等</w:t>
            </w:r>
          </w:p>
        </w:tc>
        <w:tc>
          <w:tcPr>
            <w:tcW w:w="1062" w:type="dxa"/>
            <w:vAlign w:val="center"/>
          </w:tcPr>
          <w:p w14:paraId="34AAA67A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3E7BC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" w:type="dxa"/>
            <w:vAlign w:val="center"/>
          </w:tcPr>
          <w:p w14:paraId="7D39B2A8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  <w:highlight w:val="none"/>
                <w:lang w:val="en-US" w:eastAsia="zh-CN"/>
              </w:rPr>
              <w:t>22</w:t>
            </w:r>
          </w:p>
        </w:tc>
        <w:tc>
          <w:tcPr>
            <w:tcW w:w="764" w:type="dxa"/>
            <w:vAlign w:val="center"/>
          </w:tcPr>
          <w:p w14:paraId="36C938DA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vAlign w:val="center"/>
          </w:tcPr>
          <w:p w14:paraId="1AD7E036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全国大学生创新创业训练计划年会展示</w:t>
            </w:r>
          </w:p>
        </w:tc>
        <w:tc>
          <w:tcPr>
            <w:tcW w:w="3500" w:type="dxa"/>
            <w:vAlign w:val="center"/>
          </w:tcPr>
          <w:p w14:paraId="14089B1D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8"/>
                <w:sz w:val="21"/>
                <w:szCs w:val="21"/>
                <w:highlight w:val="none"/>
              </w:rPr>
              <w:t>教育部高教司</w:t>
            </w:r>
          </w:p>
        </w:tc>
        <w:tc>
          <w:tcPr>
            <w:tcW w:w="1062" w:type="dxa"/>
            <w:vAlign w:val="center"/>
          </w:tcPr>
          <w:p w14:paraId="53FE2F4D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30A5F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" w:type="dxa"/>
            <w:vAlign w:val="center"/>
          </w:tcPr>
          <w:p w14:paraId="3E7E0A77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  <w:highlight w:val="none"/>
                <w:lang w:val="en-US" w:eastAsia="zh-CN"/>
              </w:rPr>
              <w:t>23</w:t>
            </w:r>
          </w:p>
        </w:tc>
        <w:tc>
          <w:tcPr>
            <w:tcW w:w="764" w:type="dxa"/>
            <w:vAlign w:val="center"/>
          </w:tcPr>
          <w:p w14:paraId="54878E1E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vAlign w:val="center"/>
          </w:tcPr>
          <w:p w14:paraId="33D4595F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全国大学生化工设计竞赛</w:t>
            </w:r>
          </w:p>
        </w:tc>
        <w:tc>
          <w:tcPr>
            <w:tcW w:w="3500" w:type="dxa"/>
            <w:vAlign w:val="center"/>
          </w:tcPr>
          <w:p w14:paraId="0A519748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1"/>
                <w:sz w:val="21"/>
                <w:szCs w:val="21"/>
                <w:highlight w:val="none"/>
                <w:lang w:eastAsia="zh-CN"/>
              </w:rPr>
              <w:t>中国化工学会、中国化工教育协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会</w:t>
            </w:r>
          </w:p>
        </w:tc>
        <w:tc>
          <w:tcPr>
            <w:tcW w:w="1062" w:type="dxa"/>
            <w:vAlign w:val="center"/>
          </w:tcPr>
          <w:p w14:paraId="76C21C32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32A35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" w:type="dxa"/>
            <w:vAlign w:val="center"/>
          </w:tcPr>
          <w:p w14:paraId="075AC5DD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  <w:highlight w:val="none"/>
                <w:lang w:val="en-US" w:eastAsia="zh-CN"/>
              </w:rPr>
              <w:t>24</w:t>
            </w:r>
          </w:p>
        </w:tc>
        <w:tc>
          <w:tcPr>
            <w:tcW w:w="764" w:type="dxa"/>
            <w:vAlign w:val="center"/>
          </w:tcPr>
          <w:p w14:paraId="0A44CEC4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42731F55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全国大学生市场调查与分析大赛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4E9001EB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5"/>
                <w:sz w:val="21"/>
                <w:szCs w:val="21"/>
                <w:highlight w:val="none"/>
              </w:rPr>
              <w:t>中国商业统计学会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62129857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5DBED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679" w:type="dxa"/>
            <w:vAlign w:val="center"/>
          </w:tcPr>
          <w:p w14:paraId="11B088A8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  <w:highlight w:val="none"/>
                <w:lang w:val="en-US" w:eastAsia="zh-CN"/>
              </w:rPr>
              <w:t>25</w:t>
            </w:r>
          </w:p>
        </w:tc>
        <w:tc>
          <w:tcPr>
            <w:tcW w:w="764" w:type="dxa"/>
            <w:vAlign w:val="center"/>
          </w:tcPr>
          <w:p w14:paraId="2C1C5B34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vAlign w:val="center"/>
          </w:tcPr>
          <w:p w14:paraId="7B42BC1D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全国大学生先进成图技术与产品信息建模</w:t>
            </w:r>
            <w:r>
              <w:rPr>
                <w:rFonts w:hint="eastAsia" w:ascii="仿宋" w:hAnsi="仿宋" w:eastAsia="仿宋" w:cs="仿宋"/>
                <w:color w:val="auto"/>
                <w:spacing w:val="8"/>
                <w:sz w:val="21"/>
                <w:szCs w:val="21"/>
                <w:highlight w:val="none"/>
                <w:lang w:eastAsia="zh-CN"/>
              </w:rPr>
              <w:t>创新大赛</w:t>
            </w:r>
          </w:p>
        </w:tc>
        <w:tc>
          <w:tcPr>
            <w:tcW w:w="3500" w:type="dxa"/>
            <w:vAlign w:val="center"/>
          </w:tcPr>
          <w:p w14:paraId="6F916D1D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16"/>
                <w:sz w:val="21"/>
                <w:szCs w:val="21"/>
                <w:highlight w:val="none"/>
                <w:lang w:eastAsia="zh-CN"/>
              </w:rPr>
              <w:t>中国图学学会技术专业委员会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等</w:t>
            </w:r>
          </w:p>
        </w:tc>
        <w:tc>
          <w:tcPr>
            <w:tcW w:w="1062" w:type="dxa"/>
            <w:vAlign w:val="center"/>
          </w:tcPr>
          <w:p w14:paraId="6660F25D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54249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atLeast"/>
          <w:jc w:val="center"/>
        </w:trPr>
        <w:tc>
          <w:tcPr>
            <w:tcW w:w="679" w:type="dxa"/>
            <w:vAlign w:val="center"/>
          </w:tcPr>
          <w:p w14:paraId="610B7F86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  <w:highlight w:val="none"/>
                <w:lang w:val="en-US" w:eastAsia="zh-CN"/>
              </w:rPr>
              <w:t>26</w:t>
            </w:r>
          </w:p>
        </w:tc>
        <w:tc>
          <w:tcPr>
            <w:tcW w:w="764" w:type="dxa"/>
            <w:vAlign w:val="center"/>
          </w:tcPr>
          <w:p w14:paraId="16E7A0F3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vAlign w:val="center"/>
          </w:tcPr>
          <w:p w14:paraId="214B8A79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全国三维数字化创新设计大赛</w:t>
            </w:r>
          </w:p>
        </w:tc>
        <w:tc>
          <w:tcPr>
            <w:tcW w:w="3500" w:type="dxa"/>
            <w:vAlign w:val="center"/>
          </w:tcPr>
          <w:p w14:paraId="7E3F0662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18"/>
                <w:sz w:val="21"/>
                <w:szCs w:val="21"/>
                <w:highlight w:val="none"/>
                <w:lang w:eastAsia="zh-CN"/>
              </w:rPr>
              <w:t>全国三维数字化创新设计大赛</w:t>
            </w:r>
            <w:r>
              <w:rPr>
                <w:rFonts w:hint="eastAsia" w:ascii="仿宋" w:hAnsi="仿宋" w:eastAsia="仿宋" w:cs="仿宋"/>
                <w:color w:val="auto"/>
                <w:spacing w:val="6"/>
                <w:sz w:val="21"/>
                <w:szCs w:val="21"/>
                <w:highlight w:val="none"/>
                <w:lang w:eastAsia="zh-CN"/>
              </w:rPr>
              <w:t>组委会等</w:t>
            </w:r>
          </w:p>
        </w:tc>
        <w:tc>
          <w:tcPr>
            <w:tcW w:w="1062" w:type="dxa"/>
            <w:vAlign w:val="center"/>
          </w:tcPr>
          <w:p w14:paraId="124BA5C2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4AB87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679" w:type="dxa"/>
            <w:vAlign w:val="center"/>
          </w:tcPr>
          <w:p w14:paraId="3C0529AA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  <w:highlight w:val="none"/>
                <w:lang w:val="en-US" w:eastAsia="zh-CN"/>
              </w:rPr>
              <w:t>27</w:t>
            </w:r>
          </w:p>
        </w:tc>
        <w:tc>
          <w:tcPr>
            <w:tcW w:w="764" w:type="dxa"/>
            <w:vAlign w:val="center"/>
          </w:tcPr>
          <w:p w14:paraId="6BFE3FEF">
            <w:pPr>
              <w:spacing w:before="169" w:after="0" w:line="218" w:lineRule="auto"/>
              <w:ind w:firstLine="218" w:firstLineChars="10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vAlign w:val="center"/>
          </w:tcPr>
          <w:p w14:paraId="72A1D5EF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“西门子杯”中国智能制造挑战赛</w:t>
            </w:r>
          </w:p>
        </w:tc>
        <w:tc>
          <w:tcPr>
            <w:tcW w:w="3500" w:type="dxa"/>
            <w:vAlign w:val="center"/>
          </w:tcPr>
          <w:p w14:paraId="2EC96366">
            <w:pPr>
              <w:pStyle w:val="10"/>
              <w:spacing w:before="57" w:after="0" w:line="221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中国仿真学会、西门子（中国）有限公司</w:t>
            </w:r>
          </w:p>
        </w:tc>
        <w:tc>
          <w:tcPr>
            <w:tcW w:w="1062" w:type="dxa"/>
            <w:vAlign w:val="center"/>
          </w:tcPr>
          <w:p w14:paraId="139CA10B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11DE3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0AD1C1C6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  <w:highlight w:val="none"/>
                <w:lang w:val="en-US" w:eastAsia="zh-CN"/>
              </w:rPr>
              <w:t>28</w:t>
            </w:r>
          </w:p>
        </w:tc>
        <w:tc>
          <w:tcPr>
            <w:tcW w:w="764" w:type="dxa"/>
            <w:vAlign w:val="center"/>
          </w:tcPr>
          <w:p w14:paraId="1520CF96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29229C16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7"/>
                <w:sz w:val="21"/>
                <w:szCs w:val="21"/>
                <w:highlight w:val="none"/>
                <w:lang w:eastAsia="zh-CN"/>
              </w:rPr>
              <w:t>中国大学生服务外包创新创业大赛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1E6371AE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8"/>
                <w:sz w:val="21"/>
                <w:szCs w:val="21"/>
                <w:highlight w:val="none"/>
              </w:rPr>
              <w:t>教育部、商务部等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6519FDD9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443DF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701D73D3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  <w:highlight w:val="none"/>
                <w:lang w:val="en-US" w:eastAsia="zh-CN"/>
              </w:rPr>
              <w:t>29</w:t>
            </w:r>
          </w:p>
        </w:tc>
        <w:tc>
          <w:tcPr>
            <w:tcW w:w="764" w:type="dxa"/>
            <w:vAlign w:val="center"/>
          </w:tcPr>
          <w:p w14:paraId="6A1E2476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6390BEC1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7"/>
                <w:sz w:val="21"/>
                <w:szCs w:val="21"/>
                <w:highlight w:val="none"/>
                <w:lang w:eastAsia="zh-CN"/>
              </w:rPr>
              <w:t>中国大学生计算机设计大赛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53DE19F6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instrText xml:space="preserve"> HYPERLINK "https://baike.baidu.com/item/%E6%95%99%E8%82%B2%E9%83%A8/239078" </w:instrTex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fldChar w:fldCharType="separate"/>
            </w:r>
            <w:r>
              <w:rPr>
                <w:rFonts w:hint="eastAsia" w:ascii="仿宋" w:hAnsi="仿宋" w:eastAsia="仿宋" w:cs="仿宋"/>
                <w:color w:val="auto"/>
                <w:spacing w:val="18"/>
                <w:sz w:val="21"/>
                <w:szCs w:val="21"/>
                <w:highlight w:val="none"/>
                <w:lang w:eastAsia="zh-CN"/>
              </w:rPr>
              <w:t>教育部高等学校计算机类专业</w:t>
            </w:r>
            <w:r>
              <w:rPr>
                <w:rFonts w:hint="eastAsia" w:ascii="仿宋" w:hAnsi="仿宋" w:eastAsia="仿宋" w:cs="仿宋"/>
                <w:color w:val="auto"/>
                <w:spacing w:val="18"/>
                <w:sz w:val="21"/>
                <w:szCs w:val="21"/>
                <w:highlight w:val="none"/>
                <w:lang w:eastAsia="zh-CN"/>
              </w:rPr>
              <w:fldChar w:fldCharType="end"/>
            </w:r>
            <w:r>
              <w:rPr>
                <w:rFonts w:hint="eastAsia" w:ascii="仿宋" w:hAnsi="仿宋" w:eastAsia="仿宋" w:cs="仿宋"/>
                <w:color w:val="auto"/>
                <w:spacing w:val="8"/>
                <w:sz w:val="21"/>
                <w:szCs w:val="21"/>
                <w:highlight w:val="none"/>
                <w:lang w:eastAsia="zh-CN"/>
              </w:rPr>
              <w:t>教学指导委员会等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67DAE6F3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68D28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049CE1AD">
            <w:pPr>
              <w:spacing w:before="169" w:after="0" w:line="218" w:lineRule="auto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  <w:highlight w:val="none"/>
                <w:lang w:val="en-US" w:eastAsia="zh-CN"/>
              </w:rPr>
              <w:t>30</w:t>
            </w:r>
          </w:p>
        </w:tc>
        <w:tc>
          <w:tcPr>
            <w:tcW w:w="764" w:type="dxa"/>
            <w:vAlign w:val="center"/>
          </w:tcPr>
          <w:p w14:paraId="4B82C117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59A3E2FB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1"/>
                <w:szCs w:val="21"/>
                <w:highlight w:val="none"/>
                <w:lang w:eastAsia="zh-CN"/>
              </w:rPr>
              <w:t>中国高校计算机大赛－大数据挑战赛、团体</w:t>
            </w:r>
            <w:r>
              <w:rPr>
                <w:rFonts w:hint="eastAsia" w:ascii="仿宋" w:hAnsi="仿宋" w:eastAsia="仿宋" w:cs="仿宋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程序设计天梯赛、移动应用创新赛、网络技术挑战赛、人工智能创意赛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6F7CB34B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18"/>
                <w:sz w:val="21"/>
                <w:szCs w:val="21"/>
                <w:highlight w:val="none"/>
                <w:lang w:eastAsia="zh-CN"/>
              </w:rPr>
              <w:t>教育部高等学校计算机类专业</w:t>
            </w:r>
            <w:r>
              <w:rPr>
                <w:rFonts w:hint="eastAsia" w:ascii="仿宋" w:hAnsi="仿宋" w:eastAsia="仿宋" w:cs="仿宋"/>
                <w:color w:val="auto"/>
                <w:spacing w:val="8"/>
                <w:sz w:val="21"/>
                <w:szCs w:val="21"/>
                <w:highlight w:val="none"/>
                <w:lang w:eastAsia="zh-CN"/>
              </w:rPr>
              <w:t>教学指导委员会等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2973584E">
            <w:pPr>
              <w:spacing w:after="0" w:line="302" w:lineRule="auto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</w:p>
          <w:p w14:paraId="0CD2E671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7454A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15195978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  <w:highlight w:val="none"/>
                <w:lang w:val="en-US" w:eastAsia="zh-CN"/>
              </w:rPr>
              <w:t>31</w:t>
            </w:r>
          </w:p>
        </w:tc>
        <w:tc>
          <w:tcPr>
            <w:tcW w:w="764" w:type="dxa"/>
            <w:vAlign w:val="center"/>
          </w:tcPr>
          <w:p w14:paraId="53334815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4ADF21B7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8"/>
                <w:sz w:val="21"/>
                <w:szCs w:val="21"/>
                <w:highlight w:val="none"/>
                <w:lang w:eastAsia="zh-CN"/>
              </w:rPr>
              <w:t>蓝桥杯全国软件和信息技术专业人才大赛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78BD8184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18"/>
                <w:sz w:val="21"/>
                <w:szCs w:val="21"/>
                <w:highlight w:val="none"/>
                <w:lang w:eastAsia="zh-CN"/>
              </w:rPr>
              <w:t>工业和信息化部人才交流中心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等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24F964F5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05F14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634A6296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32</w:t>
            </w:r>
          </w:p>
        </w:tc>
        <w:tc>
          <w:tcPr>
            <w:tcW w:w="764" w:type="dxa"/>
            <w:vAlign w:val="center"/>
          </w:tcPr>
          <w:p w14:paraId="2A8AA8FA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7E59D850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8"/>
                <w:sz w:val="21"/>
                <w:szCs w:val="21"/>
                <w:highlight w:val="none"/>
                <w:lang w:eastAsia="zh-CN"/>
              </w:rPr>
              <w:t>米兰设计周-中国高校设计学科师生优秀</w:t>
            </w:r>
            <w:r>
              <w:rPr>
                <w:rFonts w:hint="eastAsia" w:ascii="仿宋" w:hAnsi="仿宋" w:eastAsia="仿宋" w:cs="仿宋"/>
                <w:color w:val="auto"/>
                <w:spacing w:val="6"/>
                <w:sz w:val="21"/>
                <w:szCs w:val="21"/>
                <w:highlight w:val="none"/>
                <w:lang w:eastAsia="zh-CN"/>
              </w:rPr>
              <w:t>作品展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4EBCBC9B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1"/>
                <w:sz w:val="21"/>
                <w:szCs w:val="21"/>
                <w:highlight w:val="none"/>
                <w:lang w:eastAsia="zh-CN"/>
              </w:rPr>
              <w:t>中国高等教育学会、中国教育国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际交流协会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1305294F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66B8F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32C23C0A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33</w:t>
            </w:r>
          </w:p>
        </w:tc>
        <w:tc>
          <w:tcPr>
            <w:tcW w:w="764" w:type="dxa"/>
            <w:vAlign w:val="center"/>
          </w:tcPr>
          <w:p w14:paraId="359FAEDD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389BBF38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全国大学生地质技能竞赛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16CAFD47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instrText xml:space="preserve"> HYPERLINK "https://baike.baidu.com/item/%E4%B8%AD%E5%9B%BD%E5%9C%B0%E8%B4%A8%E5%AD%A6%E4%BC%9A" </w:instrTex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fldChar w:fldCharType="separate"/>
            </w:r>
            <w:r>
              <w:rPr>
                <w:rFonts w:hint="eastAsia" w:ascii="仿宋" w:hAnsi="仿宋" w:eastAsia="仿宋" w:cs="仿宋"/>
                <w:color w:val="auto"/>
                <w:spacing w:val="1"/>
                <w:sz w:val="21"/>
                <w:szCs w:val="21"/>
                <w:highlight w:val="none"/>
                <w:lang w:eastAsia="zh-CN"/>
              </w:rPr>
              <w:t>中国地质学会、教育部高等学校</w:t>
            </w:r>
            <w:r>
              <w:rPr>
                <w:rFonts w:hint="eastAsia" w:ascii="仿宋" w:hAnsi="仿宋" w:eastAsia="仿宋" w:cs="仿宋"/>
                <w:color w:val="auto"/>
                <w:spacing w:val="1"/>
                <w:sz w:val="21"/>
                <w:szCs w:val="21"/>
                <w:highlight w:val="none"/>
                <w:lang w:eastAsia="zh-CN"/>
              </w:rPr>
              <w:fldChar w:fldCharType="end"/>
            </w:r>
            <w:r>
              <w:rPr>
                <w:rFonts w:hint="eastAsia" w:ascii="仿宋" w:hAnsi="仿宋" w:eastAsia="仿宋" w:cs="仿宋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地质学专业教学指导委员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7B2F5315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5859A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7836FE19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34</w:t>
            </w:r>
          </w:p>
        </w:tc>
        <w:tc>
          <w:tcPr>
            <w:tcW w:w="764" w:type="dxa"/>
            <w:vAlign w:val="center"/>
          </w:tcPr>
          <w:p w14:paraId="58466431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2370D615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全国大学生光电设计竞赛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27DF8BB7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1"/>
                <w:sz w:val="21"/>
                <w:szCs w:val="21"/>
                <w:highlight w:val="none"/>
                <w:lang w:eastAsia="zh-CN"/>
              </w:rPr>
              <w:t>中国光学学会、教育部高等学校</w:t>
            </w:r>
            <w:r>
              <w:rPr>
                <w:rFonts w:hint="eastAsia" w:ascii="仿宋" w:hAnsi="仿宋" w:eastAsia="仿宋" w:cs="仿宋"/>
                <w:color w:val="auto"/>
                <w:spacing w:val="18"/>
                <w:sz w:val="21"/>
                <w:szCs w:val="21"/>
                <w:highlight w:val="none"/>
                <w:lang w:eastAsia="zh-CN"/>
              </w:rPr>
              <w:t>光电信息科学与工程专业教学</w:t>
            </w:r>
            <w:r>
              <w:rPr>
                <w:rFonts w:hint="eastAsia" w:ascii="仿宋" w:hAnsi="仿宋" w:eastAsia="仿宋" w:cs="仿宋"/>
                <w:color w:val="auto"/>
                <w:spacing w:val="7"/>
                <w:sz w:val="21"/>
                <w:szCs w:val="21"/>
                <w:highlight w:val="none"/>
                <w:lang w:eastAsia="zh-CN"/>
              </w:rPr>
              <w:t>指导分委员会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2F7AA24C">
            <w:pPr>
              <w:spacing w:after="0" w:line="300" w:lineRule="auto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</w:p>
          <w:p w14:paraId="4D814E2E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69593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0212C4F9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35</w:t>
            </w:r>
          </w:p>
        </w:tc>
        <w:tc>
          <w:tcPr>
            <w:tcW w:w="764" w:type="dxa"/>
            <w:vAlign w:val="center"/>
          </w:tcPr>
          <w:p w14:paraId="500A9944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3C588614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全国大学生集成电路创新创业大赛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75B395B3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8"/>
                <w:sz w:val="21"/>
                <w:szCs w:val="21"/>
                <w:highlight w:val="none"/>
                <w:lang w:eastAsia="zh-CN"/>
              </w:rPr>
              <w:t>工业和信息化部人才交流中心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69496A26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213B0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26FB8F72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36</w:t>
            </w:r>
          </w:p>
        </w:tc>
        <w:tc>
          <w:tcPr>
            <w:tcW w:w="764" w:type="dxa"/>
            <w:vAlign w:val="center"/>
          </w:tcPr>
          <w:p w14:paraId="3157440D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2A332065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全国大学生金相技能大赛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4256A554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18"/>
                <w:sz w:val="21"/>
                <w:szCs w:val="21"/>
                <w:highlight w:val="none"/>
                <w:lang w:eastAsia="zh-CN"/>
              </w:rPr>
              <w:t>教育部高等学校材料类专业教</w:t>
            </w:r>
            <w:r>
              <w:rPr>
                <w:rFonts w:hint="eastAsia" w:ascii="仿宋" w:hAnsi="仿宋" w:eastAsia="仿宋" w:cs="仿宋"/>
                <w:color w:val="auto"/>
                <w:spacing w:val="6"/>
                <w:sz w:val="21"/>
                <w:szCs w:val="21"/>
                <w:highlight w:val="none"/>
                <w:lang w:eastAsia="zh-CN"/>
              </w:rPr>
              <w:t>学指导委员会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35428978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69A26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37895005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37</w:t>
            </w:r>
          </w:p>
        </w:tc>
        <w:tc>
          <w:tcPr>
            <w:tcW w:w="764" w:type="dxa"/>
            <w:vAlign w:val="center"/>
          </w:tcPr>
          <w:p w14:paraId="35AEB12E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147F642C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全国大学生信息安全竞赛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00AC7799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18"/>
                <w:sz w:val="21"/>
                <w:szCs w:val="21"/>
                <w:highlight w:val="none"/>
                <w:lang w:eastAsia="zh-CN"/>
              </w:rPr>
              <w:t>教育部高等学校网络空间安全</w:t>
            </w:r>
            <w:r>
              <w:rPr>
                <w:rFonts w:hint="eastAsia" w:ascii="仿宋" w:hAnsi="仿宋" w:eastAsia="仿宋" w:cs="仿宋"/>
                <w:color w:val="auto"/>
                <w:spacing w:val="8"/>
                <w:sz w:val="21"/>
                <w:szCs w:val="21"/>
                <w:highlight w:val="none"/>
                <w:lang w:eastAsia="zh-CN"/>
              </w:rPr>
              <w:t>专业教学指导委员会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70A9D26A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6C5AB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506D18CD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38</w:t>
            </w:r>
          </w:p>
        </w:tc>
        <w:tc>
          <w:tcPr>
            <w:tcW w:w="764" w:type="dxa"/>
            <w:vAlign w:val="center"/>
          </w:tcPr>
          <w:p w14:paraId="7CDE4FED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64CD705E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  <w:t>未来设计师·全国高校数字艺术设计大赛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4F84A9F2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18"/>
                <w:sz w:val="21"/>
                <w:szCs w:val="21"/>
                <w:highlight w:val="none"/>
                <w:lang w:eastAsia="zh-CN"/>
              </w:rPr>
              <w:t>工业和信息化部人才交流中心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等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6B824E13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462ED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0FBD96FE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39</w:t>
            </w:r>
          </w:p>
        </w:tc>
        <w:tc>
          <w:tcPr>
            <w:tcW w:w="764" w:type="dxa"/>
            <w:vAlign w:val="center"/>
          </w:tcPr>
          <w:p w14:paraId="3621EBEC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719B2AD9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全国周培源大学生力学竞赛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0324B57B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18"/>
                <w:sz w:val="21"/>
                <w:szCs w:val="21"/>
                <w:highlight w:val="none"/>
                <w:lang w:eastAsia="zh-CN"/>
              </w:rPr>
              <w:t>教育部高等学校力学基础课程</w:t>
            </w:r>
            <w:r>
              <w:rPr>
                <w:rFonts w:hint="eastAsia" w:ascii="仿宋" w:hAnsi="仿宋" w:eastAsia="仿宋" w:cs="仿宋"/>
                <w:color w:val="auto"/>
                <w:spacing w:val="8"/>
                <w:sz w:val="21"/>
                <w:szCs w:val="21"/>
                <w:highlight w:val="none"/>
                <w:lang w:eastAsia="zh-CN"/>
              </w:rPr>
              <w:t>教学指导分委员会等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6C65B360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6667A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53843CBF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40</w:t>
            </w:r>
          </w:p>
        </w:tc>
        <w:tc>
          <w:tcPr>
            <w:tcW w:w="764" w:type="dxa"/>
            <w:vAlign w:val="center"/>
          </w:tcPr>
          <w:p w14:paraId="2D2F61C7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5B1BFF60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7"/>
                <w:sz w:val="21"/>
                <w:szCs w:val="21"/>
                <w:highlight w:val="none"/>
                <w:lang w:eastAsia="zh-CN"/>
              </w:rPr>
              <w:t>中国大学生机械工程创新创意大赛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4532C162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5"/>
                <w:sz w:val="21"/>
                <w:szCs w:val="21"/>
                <w:highlight w:val="none"/>
              </w:rPr>
              <w:t>中国机械工程学会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5744C1F0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1A2E0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156ECA8F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41</w:t>
            </w:r>
          </w:p>
        </w:tc>
        <w:tc>
          <w:tcPr>
            <w:tcW w:w="764" w:type="dxa"/>
            <w:vAlign w:val="center"/>
          </w:tcPr>
          <w:p w14:paraId="3A71BBE0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576B65F5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中国机器人大赛暨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RoboCup</w:t>
            </w:r>
            <w:r>
              <w:rPr>
                <w:rFonts w:hint="eastAsia" w:ascii="仿宋" w:hAnsi="仿宋" w:eastAsia="仿宋" w:cs="仿宋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机器人世界杯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1"/>
                <w:szCs w:val="21"/>
                <w:highlight w:val="none"/>
                <w:lang w:eastAsia="zh-CN"/>
              </w:rPr>
              <w:t>中国赛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22260667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10"/>
                <w:sz w:val="21"/>
                <w:szCs w:val="21"/>
                <w:highlight w:val="none"/>
                <w:lang w:eastAsia="zh-CN"/>
              </w:rPr>
              <w:t>中国自动化学会、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RoboCup</w:t>
            </w:r>
            <w:r>
              <w:rPr>
                <w:rFonts w:hint="eastAsia" w:ascii="仿宋" w:hAnsi="仿宋" w:eastAsia="仿宋" w:cs="仿宋"/>
                <w:color w:val="auto"/>
                <w:spacing w:val="10"/>
                <w:sz w:val="21"/>
                <w:szCs w:val="21"/>
                <w:highlight w:val="none"/>
                <w:lang w:eastAsia="zh-CN"/>
              </w:rPr>
              <w:t>中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国委员会等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20EFD502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2CBB1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2585D28F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val="en-US" w:eastAsia="zh-CN"/>
              </w:rPr>
              <w:t>42</w:t>
            </w:r>
          </w:p>
        </w:tc>
        <w:tc>
          <w:tcPr>
            <w:tcW w:w="764" w:type="dxa"/>
            <w:vAlign w:val="center"/>
          </w:tcPr>
          <w:p w14:paraId="367A7662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64BCACF3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1"/>
                <w:szCs w:val="21"/>
                <w:highlight w:val="none"/>
                <w:lang w:eastAsia="zh-CN"/>
              </w:rPr>
              <w:t>“中国软件杯”大学生软件设计大赛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65DA54C0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8"/>
                <w:sz w:val="21"/>
                <w:szCs w:val="21"/>
                <w:highlight w:val="none"/>
                <w:lang w:eastAsia="zh-CN"/>
              </w:rPr>
              <w:t>工业和信息化部、教育部等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41E05655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40EB5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1B4AECAF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val="en-US" w:eastAsia="zh-CN"/>
              </w:rPr>
              <w:t>43</w:t>
            </w:r>
          </w:p>
        </w:tc>
        <w:tc>
          <w:tcPr>
            <w:tcW w:w="764" w:type="dxa"/>
            <w:vAlign w:val="center"/>
          </w:tcPr>
          <w:p w14:paraId="65C567F2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67B87FE7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5"/>
                <w:sz w:val="21"/>
                <w:szCs w:val="21"/>
                <w:highlight w:val="none"/>
              </w:rPr>
              <w:t>中美青年创客大赛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56F8BEB3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1"/>
                <w:szCs w:val="21"/>
                <w:highlight w:val="none"/>
              </w:rPr>
              <w:t>教育部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4CA7170F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7C10D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" w:type="dxa"/>
            <w:vAlign w:val="center"/>
          </w:tcPr>
          <w:p w14:paraId="63D54B52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  <w:highlight w:val="none"/>
                <w:lang w:val="en-US" w:eastAsia="zh-CN"/>
              </w:rPr>
              <w:t>44</w:t>
            </w:r>
          </w:p>
        </w:tc>
        <w:tc>
          <w:tcPr>
            <w:tcW w:w="764" w:type="dxa"/>
            <w:vAlign w:val="center"/>
          </w:tcPr>
          <w:p w14:paraId="4A5266A9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3C812FFA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11"/>
                <w:sz w:val="21"/>
                <w:szCs w:val="21"/>
                <w:highlight w:val="none"/>
                <w:lang w:eastAsia="zh-CN"/>
              </w:rPr>
              <w:t>睿抗机器人开发者大赛（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RAICOM）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0960F128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8"/>
                <w:sz w:val="21"/>
                <w:szCs w:val="21"/>
                <w:highlight w:val="none"/>
                <w:lang w:eastAsia="zh-CN"/>
              </w:rPr>
              <w:t>工业和信息化部人才交流中心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05EC88B7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2DF17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39C966D1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val="en-US" w:eastAsia="zh-CN"/>
              </w:rPr>
              <w:t>45</w:t>
            </w:r>
          </w:p>
        </w:tc>
        <w:tc>
          <w:tcPr>
            <w:tcW w:w="764" w:type="dxa"/>
            <w:vAlign w:val="center"/>
          </w:tcPr>
          <w:p w14:paraId="2232A551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1EE8FB31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8"/>
                <w:sz w:val="21"/>
                <w:szCs w:val="21"/>
                <w:highlight w:val="none"/>
                <w:lang w:eastAsia="zh-CN"/>
              </w:rPr>
              <w:t>“大唐杯”全国大学生新一代信息通信技</w:t>
            </w:r>
            <w:r>
              <w:rPr>
                <w:rFonts w:hint="eastAsia" w:ascii="仿宋" w:hAnsi="仿宋" w:eastAsia="仿宋" w:cs="仿宋"/>
                <w:color w:val="auto"/>
                <w:spacing w:val="6"/>
                <w:sz w:val="21"/>
                <w:szCs w:val="21"/>
                <w:highlight w:val="none"/>
                <w:lang w:eastAsia="zh-CN"/>
              </w:rPr>
              <w:t>术大赛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0F668A89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1"/>
                <w:szCs w:val="21"/>
                <w:highlight w:val="none"/>
                <w:lang w:eastAsia="zh-CN"/>
              </w:rPr>
              <w:t>工业和信息化部人才交流中心、</w:t>
            </w:r>
            <w:r>
              <w:rPr>
                <w:rFonts w:hint="eastAsia" w:ascii="仿宋" w:hAnsi="仿宋" w:eastAsia="仿宋" w:cs="仿宋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中国通信企业协会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1056F542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27F1E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711024A0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val="en-US" w:eastAsia="zh-CN"/>
              </w:rPr>
              <w:t>46</w:t>
            </w:r>
          </w:p>
        </w:tc>
        <w:tc>
          <w:tcPr>
            <w:tcW w:w="764" w:type="dxa"/>
            <w:vAlign w:val="center"/>
          </w:tcPr>
          <w:p w14:paraId="128029BB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5AC64EBF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17"/>
                <w:sz w:val="21"/>
                <w:szCs w:val="21"/>
                <w:highlight w:val="none"/>
              </w:rPr>
              <w:t>华为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ICT</w:t>
            </w:r>
            <w:r>
              <w:rPr>
                <w:rFonts w:hint="eastAsia" w:ascii="仿宋" w:hAnsi="仿宋" w:eastAsia="仿宋" w:cs="仿宋"/>
                <w:color w:val="auto"/>
                <w:spacing w:val="17"/>
                <w:sz w:val="21"/>
                <w:szCs w:val="21"/>
                <w:highlight w:val="none"/>
              </w:rPr>
              <w:t>大赛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20BED457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1"/>
                <w:szCs w:val="21"/>
                <w:highlight w:val="none"/>
              </w:rPr>
              <w:t>华为生态大学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40209F91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6FBE6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2E9D8583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val="en-US" w:eastAsia="zh-CN"/>
              </w:rPr>
              <w:t>47</w:t>
            </w:r>
          </w:p>
        </w:tc>
        <w:tc>
          <w:tcPr>
            <w:tcW w:w="764" w:type="dxa"/>
            <w:vAlign w:val="center"/>
          </w:tcPr>
          <w:p w14:paraId="07DCEE77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4DF9CA2F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全国大学生嵌入式芯片与系统设计大赛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26B109A9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中国电子学会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53CFDF2E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38753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17D97D56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val="en-US" w:eastAsia="zh-CN"/>
              </w:rPr>
              <w:t>48</w:t>
            </w:r>
          </w:p>
        </w:tc>
        <w:tc>
          <w:tcPr>
            <w:tcW w:w="764" w:type="dxa"/>
            <w:vAlign w:val="center"/>
          </w:tcPr>
          <w:p w14:paraId="30482CF2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15A4834E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10"/>
                <w:sz w:val="21"/>
                <w:szCs w:val="21"/>
                <w:highlight w:val="none"/>
                <w:lang w:eastAsia="zh-CN"/>
              </w:rPr>
              <w:t>全国大学生生命科学竞赛（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CULSC）－</w:t>
            </w:r>
            <w:r>
              <w:rPr>
                <w:rFonts w:hint="eastAsia" w:ascii="仿宋" w:hAnsi="仿宋" w:eastAsia="仿宋" w:cs="仿宋"/>
                <w:color w:val="auto"/>
                <w:spacing w:val="10"/>
                <w:sz w:val="21"/>
                <w:szCs w:val="21"/>
                <w:highlight w:val="none"/>
                <w:lang w:eastAsia="zh-CN"/>
              </w:rPr>
              <w:t>【</w:t>
            </w:r>
            <w:r>
              <w:rPr>
                <w:rFonts w:hint="eastAsia" w:ascii="仿宋" w:hAnsi="仿宋" w:eastAsia="仿宋" w:cs="仿宋"/>
                <w:color w:val="auto"/>
                <w:spacing w:val="10"/>
                <w:sz w:val="21"/>
                <w:szCs w:val="21"/>
                <w:highlight w:val="none"/>
                <w:lang w:val="en-US" w:eastAsia="zh-CN"/>
              </w:rPr>
              <w:t>原</w:t>
            </w:r>
            <w:r>
              <w:rPr>
                <w:rFonts w:hint="eastAsia" w:ascii="仿宋" w:hAnsi="仿宋" w:eastAsia="仿宋" w:cs="仿宋"/>
                <w:color w:val="auto"/>
                <w:spacing w:val="10"/>
                <w:sz w:val="21"/>
                <w:szCs w:val="21"/>
                <w:highlight w:val="none"/>
                <w:lang w:eastAsia="zh-CN"/>
              </w:rPr>
              <w:t>全国大学生生命科学竞赛（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CULSC）－</w:t>
            </w:r>
            <w:r>
              <w:rPr>
                <w:rFonts w:hint="eastAsia" w:ascii="仿宋" w:hAnsi="仿宋" w:eastAsia="仿宋" w:cs="仿宋"/>
                <w:color w:val="auto"/>
                <w:spacing w:val="10"/>
                <w:sz w:val="21"/>
                <w:szCs w:val="21"/>
                <w:highlight w:val="none"/>
                <w:lang w:eastAsia="zh-CN"/>
              </w:rPr>
              <w:t>生命</w:t>
            </w:r>
            <w:r>
              <w:rPr>
                <w:rFonts w:hint="eastAsia" w:ascii="仿宋" w:hAnsi="仿宋" w:eastAsia="仿宋" w:cs="仿宋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科学竞赛、生命科学创新创业大赛】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7F720E53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18"/>
                <w:sz w:val="21"/>
                <w:szCs w:val="21"/>
                <w:highlight w:val="none"/>
                <w:lang w:eastAsia="zh-CN"/>
              </w:rPr>
              <w:t>教育部高等学校大学生物学课</w:t>
            </w:r>
            <w:r>
              <w:rPr>
                <w:rFonts w:hint="eastAsia" w:ascii="仿宋" w:hAnsi="仿宋" w:eastAsia="仿宋" w:cs="仿宋"/>
                <w:color w:val="auto"/>
                <w:spacing w:val="8"/>
                <w:sz w:val="21"/>
                <w:szCs w:val="21"/>
                <w:highlight w:val="none"/>
                <w:lang w:eastAsia="zh-CN"/>
              </w:rPr>
              <w:t>程教学指导委员会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4692337E">
            <w:pPr>
              <w:spacing w:after="0" w:line="300" w:lineRule="auto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</w:p>
          <w:p w14:paraId="47C013DD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1EBB7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392FD48D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val="en-US" w:eastAsia="zh-CN"/>
              </w:rPr>
              <w:t>49</w:t>
            </w:r>
          </w:p>
        </w:tc>
        <w:tc>
          <w:tcPr>
            <w:tcW w:w="764" w:type="dxa"/>
            <w:vAlign w:val="center"/>
          </w:tcPr>
          <w:p w14:paraId="6CFEA440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1EA5EB8C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全国大学生物理实验竞赛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46B00948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18"/>
                <w:sz w:val="21"/>
                <w:szCs w:val="21"/>
                <w:highlight w:val="none"/>
                <w:lang w:eastAsia="zh-CN"/>
              </w:rPr>
              <w:t>教育部高等学校大学物理课程</w:t>
            </w:r>
            <w:r>
              <w:rPr>
                <w:rFonts w:hint="eastAsia" w:ascii="仿宋" w:hAnsi="仿宋" w:eastAsia="仿宋" w:cs="仿宋"/>
                <w:color w:val="auto"/>
                <w:spacing w:val="8"/>
                <w:sz w:val="21"/>
                <w:szCs w:val="21"/>
                <w:highlight w:val="none"/>
                <w:lang w:eastAsia="zh-CN"/>
              </w:rPr>
              <w:t>教学指导委员会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6211EBCF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700AC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5DB548AF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val="en-US" w:eastAsia="zh-CN"/>
              </w:rPr>
              <w:t>50</w:t>
            </w:r>
          </w:p>
        </w:tc>
        <w:tc>
          <w:tcPr>
            <w:tcW w:w="764" w:type="dxa"/>
            <w:vAlign w:val="center"/>
          </w:tcPr>
          <w:p w14:paraId="7BCA5BFE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17D94A1F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8"/>
                <w:sz w:val="21"/>
                <w:szCs w:val="21"/>
                <w:highlight w:val="none"/>
                <w:lang w:eastAsia="zh-CN"/>
              </w:rPr>
              <w:t>全国高校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BIM</w:t>
            </w:r>
            <w:r>
              <w:rPr>
                <w:rFonts w:hint="eastAsia" w:ascii="仿宋" w:hAnsi="仿宋" w:eastAsia="仿宋" w:cs="仿宋"/>
                <w:color w:val="auto"/>
                <w:spacing w:val="8"/>
                <w:sz w:val="21"/>
                <w:szCs w:val="21"/>
                <w:highlight w:val="none"/>
                <w:lang w:eastAsia="zh-CN"/>
              </w:rPr>
              <w:t>毕业设计创新大赛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0967C321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16"/>
                <w:sz w:val="21"/>
                <w:szCs w:val="21"/>
                <w:highlight w:val="none"/>
                <w:lang w:eastAsia="zh-CN"/>
              </w:rPr>
              <w:t>中国土木工程学会建筑市场与</w:t>
            </w:r>
            <w:r>
              <w:rPr>
                <w:rFonts w:hint="eastAsia" w:ascii="仿宋" w:hAnsi="仿宋" w:eastAsia="仿宋" w:cs="仿宋"/>
                <w:color w:val="auto"/>
                <w:spacing w:val="8"/>
                <w:sz w:val="21"/>
                <w:szCs w:val="21"/>
                <w:highlight w:val="none"/>
                <w:lang w:eastAsia="zh-CN"/>
              </w:rPr>
              <w:t>招标投标研究分会等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00DF255F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201C0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3B50D041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val="en-US" w:eastAsia="zh-CN"/>
              </w:rPr>
              <w:t>51</w:t>
            </w:r>
          </w:p>
        </w:tc>
        <w:tc>
          <w:tcPr>
            <w:tcW w:w="764" w:type="dxa"/>
            <w:vAlign w:val="center"/>
          </w:tcPr>
          <w:p w14:paraId="46301523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261C019F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8"/>
                <w:sz w:val="21"/>
                <w:szCs w:val="21"/>
                <w:highlight w:val="none"/>
                <w:lang w:val="en-US" w:eastAsia="zh-CN"/>
              </w:rPr>
              <w:t>全国高校商业精英挑战赛－①品牌策划竞赛、②会展专业创新创业实践竞赛、③国际贸易竞赛、④创新创业竞赛、⑤会计与商业管理案例竞赛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14156A7C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16"/>
                <w:sz w:val="21"/>
                <w:szCs w:val="21"/>
                <w:highlight w:val="none"/>
                <w:lang w:eastAsia="zh-CN"/>
              </w:rPr>
              <w:t>中国国际贸易促进委员会商业</w:t>
            </w:r>
            <w:r>
              <w:rPr>
                <w:rFonts w:hint="eastAsia" w:ascii="仿宋" w:hAnsi="仿宋" w:eastAsia="仿宋" w:cs="仿宋"/>
                <w:color w:val="auto"/>
                <w:spacing w:val="8"/>
                <w:sz w:val="21"/>
                <w:szCs w:val="21"/>
                <w:highlight w:val="none"/>
                <w:lang w:eastAsia="zh-CN"/>
              </w:rPr>
              <w:t>行业委员会等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23C82C1B">
            <w:pPr>
              <w:spacing w:after="0" w:line="453" w:lineRule="auto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</w:p>
          <w:p w14:paraId="0C4FE027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1DF55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30250625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52</w:t>
            </w:r>
          </w:p>
        </w:tc>
        <w:tc>
          <w:tcPr>
            <w:tcW w:w="764" w:type="dxa"/>
            <w:vAlign w:val="center"/>
          </w:tcPr>
          <w:p w14:paraId="5BCEE941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60111BE8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8"/>
                <w:sz w:val="21"/>
                <w:szCs w:val="21"/>
                <w:highlight w:val="none"/>
                <w:lang w:eastAsia="zh-CN"/>
              </w:rPr>
              <w:t>“学创杯”全国大学生创业综合模拟大赛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3EECEA46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17"/>
                <w:sz w:val="21"/>
                <w:szCs w:val="21"/>
                <w:highlight w:val="none"/>
                <w:lang w:eastAsia="zh-CN"/>
              </w:rPr>
              <w:t>高等学校国家级实验教学示范</w:t>
            </w:r>
            <w:r>
              <w:rPr>
                <w:rFonts w:hint="eastAsia" w:ascii="仿宋" w:hAnsi="仿宋" w:eastAsia="仿宋" w:cs="仿宋"/>
                <w:color w:val="auto"/>
                <w:spacing w:val="7"/>
                <w:sz w:val="21"/>
                <w:szCs w:val="21"/>
                <w:highlight w:val="none"/>
                <w:lang w:eastAsia="zh-CN"/>
              </w:rPr>
              <w:t>中心联席会经济与管理学科组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7414BEB9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22686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14276499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53</w:t>
            </w:r>
          </w:p>
        </w:tc>
        <w:tc>
          <w:tcPr>
            <w:tcW w:w="764" w:type="dxa"/>
            <w:vAlign w:val="center"/>
          </w:tcPr>
          <w:p w14:paraId="35E8FC61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0AE15492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7"/>
                <w:sz w:val="21"/>
                <w:szCs w:val="21"/>
                <w:highlight w:val="none"/>
                <w:lang w:eastAsia="zh-CN"/>
              </w:rPr>
              <w:t>中国高校智能机器人创意大赛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08291A44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16"/>
                <w:sz w:val="21"/>
                <w:szCs w:val="21"/>
                <w:highlight w:val="none"/>
                <w:lang w:eastAsia="zh-CN"/>
              </w:rPr>
              <w:t>中国高校智能机器人创意大赛</w:t>
            </w:r>
            <w:r>
              <w:rPr>
                <w:rFonts w:hint="eastAsia" w:ascii="仿宋" w:hAnsi="仿宋" w:eastAsia="仿宋" w:cs="仿宋"/>
                <w:color w:val="auto"/>
                <w:spacing w:val="6"/>
                <w:sz w:val="21"/>
                <w:szCs w:val="21"/>
                <w:highlight w:val="none"/>
                <w:lang w:eastAsia="zh-CN"/>
              </w:rPr>
              <w:t>组委会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36F7C9B8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36F0E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7E8EE70A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54</w:t>
            </w:r>
          </w:p>
        </w:tc>
        <w:tc>
          <w:tcPr>
            <w:tcW w:w="764" w:type="dxa"/>
            <w:vAlign w:val="center"/>
          </w:tcPr>
          <w:p w14:paraId="65EE5264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5CA09A8D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7"/>
                <w:sz w:val="21"/>
                <w:szCs w:val="21"/>
                <w:highlight w:val="none"/>
                <w:lang w:eastAsia="zh-CN"/>
              </w:rPr>
              <w:t>中国好创意暨全国数字艺术设计大赛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40BAD667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16"/>
                <w:sz w:val="21"/>
                <w:szCs w:val="21"/>
                <w:highlight w:val="none"/>
                <w:lang w:eastAsia="zh-CN"/>
              </w:rPr>
              <w:t>中国好创意暨全国数字艺术设</w:t>
            </w:r>
            <w:r>
              <w:rPr>
                <w:rFonts w:hint="eastAsia" w:ascii="仿宋" w:hAnsi="仿宋" w:eastAsia="仿宋" w:cs="仿宋"/>
                <w:color w:val="auto"/>
                <w:spacing w:val="8"/>
                <w:sz w:val="21"/>
                <w:szCs w:val="21"/>
                <w:highlight w:val="none"/>
                <w:lang w:eastAsia="zh-CN"/>
              </w:rPr>
              <w:t>计大赛组织委员会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2C44865C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26F37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6803669D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55</w:t>
            </w:r>
          </w:p>
        </w:tc>
        <w:tc>
          <w:tcPr>
            <w:tcW w:w="764" w:type="dxa"/>
            <w:vAlign w:val="center"/>
          </w:tcPr>
          <w:p w14:paraId="65ADB4D4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402097FC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7"/>
                <w:sz w:val="21"/>
                <w:szCs w:val="21"/>
                <w:highlight w:val="none"/>
                <w:lang w:eastAsia="zh-CN"/>
              </w:rPr>
              <w:t>中国机器人及人工智能大赛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3E90C7E5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5"/>
                <w:sz w:val="21"/>
                <w:szCs w:val="21"/>
                <w:highlight w:val="none"/>
              </w:rPr>
              <w:t>中国人工智能学会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28E03181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4238B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7687D9C6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56</w:t>
            </w:r>
          </w:p>
        </w:tc>
        <w:tc>
          <w:tcPr>
            <w:tcW w:w="764" w:type="dxa"/>
            <w:vAlign w:val="center"/>
          </w:tcPr>
          <w:p w14:paraId="645C05A5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4EC2F799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全国大学生节能减排社会实践与科技竞赛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78FCC511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8"/>
                <w:sz w:val="21"/>
                <w:szCs w:val="21"/>
                <w:highlight w:val="none"/>
              </w:rPr>
              <w:t>教育部高教司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25A71978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3F1B0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64875A86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57</w:t>
            </w:r>
          </w:p>
        </w:tc>
        <w:tc>
          <w:tcPr>
            <w:tcW w:w="764" w:type="dxa"/>
            <w:vAlign w:val="center"/>
          </w:tcPr>
          <w:p w14:paraId="0A9C0363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34128B95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1"/>
                <w:szCs w:val="21"/>
                <w:highlight w:val="none"/>
                <w:lang w:eastAsia="zh-CN"/>
              </w:rPr>
              <w:t>“21世纪杯”全国英语演讲比赛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37609A69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5"/>
                <w:sz w:val="21"/>
                <w:szCs w:val="21"/>
                <w:highlight w:val="none"/>
              </w:rPr>
              <w:t>21世纪报社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43F6AC51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50DA3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4A2E618E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58</w:t>
            </w:r>
          </w:p>
        </w:tc>
        <w:tc>
          <w:tcPr>
            <w:tcW w:w="764" w:type="dxa"/>
            <w:vAlign w:val="center"/>
          </w:tcPr>
          <w:p w14:paraId="50264A42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2D814E71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iCAN</w:t>
            </w:r>
            <w:r>
              <w:rPr>
                <w:rFonts w:hint="eastAsia" w:ascii="仿宋" w:hAnsi="仿宋" w:eastAsia="仿宋" w:cs="仿宋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大学生创新创业大赛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07FBBAD6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中国信息协会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54819F0D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1EC82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0E520A66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59</w:t>
            </w:r>
          </w:p>
        </w:tc>
        <w:tc>
          <w:tcPr>
            <w:tcW w:w="764" w:type="dxa"/>
            <w:vAlign w:val="center"/>
          </w:tcPr>
          <w:p w14:paraId="121F5261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0BBA6C6E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8"/>
                <w:sz w:val="21"/>
                <w:szCs w:val="21"/>
                <w:highlight w:val="none"/>
                <w:lang w:eastAsia="zh-CN"/>
              </w:rPr>
              <w:t>“工行杯”全国大学生金融科技创新大赛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3ABDDF46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7"/>
                <w:sz w:val="21"/>
                <w:szCs w:val="21"/>
                <w:highlight w:val="none"/>
                <w:lang w:eastAsia="zh-CN"/>
              </w:rPr>
              <w:t>中国工商银行股份有限公司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6EA98200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2409F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4064E801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60</w:t>
            </w:r>
          </w:p>
        </w:tc>
        <w:tc>
          <w:tcPr>
            <w:tcW w:w="764" w:type="dxa"/>
            <w:vAlign w:val="center"/>
          </w:tcPr>
          <w:p w14:paraId="24BCD15B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5908E273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1"/>
                <w:szCs w:val="21"/>
                <w:highlight w:val="none"/>
              </w:rPr>
              <w:t>中华经典诵写讲大赛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5AF12182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  <w:highlight w:val="none"/>
                <w:lang w:eastAsia="zh-CN"/>
              </w:rPr>
              <w:t>教育部、国家语言文字工作委员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会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02EEA070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71F9D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13B61E70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61</w:t>
            </w:r>
          </w:p>
        </w:tc>
        <w:tc>
          <w:tcPr>
            <w:tcW w:w="764" w:type="dxa"/>
            <w:vAlign w:val="center"/>
          </w:tcPr>
          <w:p w14:paraId="5D4D99E6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5E6CE1CD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8"/>
                <w:sz w:val="21"/>
                <w:szCs w:val="21"/>
                <w:highlight w:val="none"/>
                <w:lang w:eastAsia="zh-CN"/>
              </w:rPr>
              <w:t>“外教社杯”全国高校学生跨文化能力大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5CB1CA43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7"/>
                <w:sz w:val="21"/>
                <w:szCs w:val="21"/>
                <w:highlight w:val="none"/>
              </w:rPr>
              <w:t>上海外国语大学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132409FD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38182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15A0654A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62</w:t>
            </w:r>
          </w:p>
        </w:tc>
        <w:tc>
          <w:tcPr>
            <w:tcW w:w="764" w:type="dxa"/>
            <w:vAlign w:val="center"/>
          </w:tcPr>
          <w:p w14:paraId="1370E0B9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59DF76C8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1"/>
                <w:szCs w:val="21"/>
                <w:highlight w:val="none"/>
                <w:lang w:eastAsia="zh-CN"/>
              </w:rPr>
              <w:t>百度之星·程序设计大赛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0D5A13D3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5"/>
                <w:sz w:val="21"/>
                <w:szCs w:val="21"/>
                <w:highlight w:val="none"/>
              </w:rPr>
              <w:t>百度公司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4F68B836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7A1FD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47C0B183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63</w:t>
            </w:r>
          </w:p>
        </w:tc>
        <w:tc>
          <w:tcPr>
            <w:tcW w:w="764" w:type="dxa"/>
            <w:vAlign w:val="center"/>
          </w:tcPr>
          <w:p w14:paraId="7BC2AFD3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5EF0F1CF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全国大学生工业设计大赛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50DB9FDA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18"/>
                <w:sz w:val="21"/>
                <w:szCs w:val="21"/>
                <w:highlight w:val="none"/>
                <w:lang w:eastAsia="zh-CN"/>
              </w:rPr>
              <w:t>全国工业设计一流专业建设协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同创新平台等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51EB14E6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0F838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643B277E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64</w:t>
            </w:r>
          </w:p>
        </w:tc>
        <w:tc>
          <w:tcPr>
            <w:tcW w:w="764" w:type="dxa"/>
            <w:vAlign w:val="center"/>
          </w:tcPr>
          <w:p w14:paraId="1813C3C2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383614F8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全国大学生水利创新设计大赛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50A57CA8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5"/>
                <w:sz w:val="21"/>
                <w:szCs w:val="21"/>
                <w:highlight w:val="none"/>
              </w:rPr>
              <w:t>中国水利教育协会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7095E122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55723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79FED9F0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65</w:t>
            </w:r>
          </w:p>
        </w:tc>
        <w:tc>
          <w:tcPr>
            <w:tcW w:w="764" w:type="dxa"/>
            <w:vAlign w:val="center"/>
          </w:tcPr>
          <w:p w14:paraId="4CB6078C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7F97DA68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全国大学生化工实验大赛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051AC757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5"/>
                <w:sz w:val="21"/>
                <w:szCs w:val="21"/>
                <w:highlight w:val="none"/>
              </w:rPr>
              <w:t>中国化工教育协会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62CE3EAC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5C2FA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44006782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66</w:t>
            </w:r>
          </w:p>
        </w:tc>
        <w:tc>
          <w:tcPr>
            <w:tcW w:w="764" w:type="dxa"/>
            <w:vAlign w:val="center"/>
          </w:tcPr>
          <w:p w14:paraId="7FE77A71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2A13B6F1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全国大学生化学实验创新设计大赛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057DCC0F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1"/>
                <w:sz w:val="21"/>
                <w:szCs w:val="21"/>
                <w:highlight w:val="none"/>
                <w:lang w:eastAsia="zh-CN"/>
              </w:rPr>
              <w:t>中国化学会、教育部高等学校国</w:t>
            </w:r>
            <w:r>
              <w:rPr>
                <w:rFonts w:hint="eastAsia" w:ascii="仿宋" w:hAnsi="仿宋" w:eastAsia="仿宋" w:cs="仿宋"/>
                <w:color w:val="auto"/>
                <w:spacing w:val="8"/>
                <w:sz w:val="21"/>
                <w:szCs w:val="21"/>
                <w:highlight w:val="none"/>
                <w:lang w:eastAsia="zh-CN"/>
              </w:rPr>
              <w:t>家级实验教学示范中心联席会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6B80ABB9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63698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49E3695D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6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764" w:type="dxa"/>
            <w:vAlign w:val="center"/>
          </w:tcPr>
          <w:p w14:paraId="5A059AF1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77FD13EA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全国大学生计算机系统能力大赛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1059C6FE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18"/>
                <w:sz w:val="21"/>
                <w:szCs w:val="21"/>
                <w:highlight w:val="none"/>
                <w:lang w:eastAsia="zh-CN"/>
              </w:rPr>
              <w:t>全国高等学校计算机教育研究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会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4FA95B07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221E1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0DE52AAB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68</w:t>
            </w:r>
          </w:p>
        </w:tc>
        <w:tc>
          <w:tcPr>
            <w:tcW w:w="764" w:type="dxa"/>
            <w:vAlign w:val="center"/>
          </w:tcPr>
          <w:p w14:paraId="690216C5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6A262564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全国大学生花园设计建造竞赛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745926B8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16"/>
                <w:sz w:val="21"/>
                <w:szCs w:val="21"/>
                <w:highlight w:val="none"/>
                <w:lang w:eastAsia="zh-CN"/>
              </w:rPr>
              <w:t>中国风景园林学会教育工作委</w:t>
            </w:r>
            <w:r>
              <w:rPr>
                <w:rFonts w:hint="eastAsia" w:ascii="仿宋" w:hAnsi="仿宋" w:eastAsia="仿宋" w:cs="仿宋"/>
                <w:color w:val="auto"/>
                <w:spacing w:val="-3"/>
                <w:sz w:val="21"/>
                <w:szCs w:val="21"/>
                <w:highlight w:val="none"/>
                <w:lang w:eastAsia="zh-CN"/>
              </w:rPr>
              <w:t>员会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32DF6114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6BED9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7F5DE17A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69</w:t>
            </w:r>
          </w:p>
        </w:tc>
        <w:tc>
          <w:tcPr>
            <w:tcW w:w="764" w:type="dxa"/>
            <w:vAlign w:val="center"/>
          </w:tcPr>
          <w:p w14:paraId="638A8B22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1E20EEC0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全国大学生物联网设计竞赛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625BF250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18"/>
                <w:sz w:val="21"/>
                <w:szCs w:val="21"/>
                <w:highlight w:val="none"/>
                <w:lang w:eastAsia="zh-CN"/>
              </w:rPr>
              <w:t>全国高等学校计算机教育研究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会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26AD3015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3F45E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13BA445A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1"/>
                <w:sz w:val="21"/>
                <w:szCs w:val="21"/>
                <w:highlight w:val="none"/>
                <w:lang w:val="en-US" w:eastAsia="zh-CN"/>
              </w:rPr>
              <w:t>70</w:t>
            </w:r>
          </w:p>
        </w:tc>
        <w:tc>
          <w:tcPr>
            <w:tcW w:w="764" w:type="dxa"/>
            <w:vAlign w:val="center"/>
          </w:tcPr>
          <w:p w14:paraId="24B876DB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3965287A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全国大学生信息安全与对抗技术竞赛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12219E5B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1"/>
                <w:sz w:val="21"/>
                <w:szCs w:val="21"/>
                <w:highlight w:val="none"/>
                <w:lang w:eastAsia="zh-CN"/>
              </w:rPr>
              <w:t>中国兵工学会、中国兵工学会信</w:t>
            </w:r>
            <w:r>
              <w:rPr>
                <w:rFonts w:hint="eastAsia" w:ascii="仿宋" w:hAnsi="仿宋" w:eastAsia="仿宋" w:cs="仿宋"/>
                <w:color w:val="auto"/>
                <w:spacing w:val="7"/>
                <w:sz w:val="21"/>
                <w:szCs w:val="21"/>
                <w:highlight w:val="none"/>
                <w:lang w:eastAsia="zh-CN"/>
              </w:rPr>
              <w:t>息安全与对抗专业委员会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4015D47E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4B880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791FA9F8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1"/>
                <w:sz w:val="21"/>
                <w:szCs w:val="21"/>
                <w:highlight w:val="none"/>
                <w:lang w:val="en-US" w:eastAsia="zh-CN"/>
              </w:rPr>
              <w:t>71</w:t>
            </w:r>
          </w:p>
        </w:tc>
        <w:tc>
          <w:tcPr>
            <w:tcW w:w="764" w:type="dxa"/>
            <w:vAlign w:val="center"/>
          </w:tcPr>
          <w:p w14:paraId="469DCCD2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1A1D8237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全国大学生测绘学科创新创业智能大赛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0321AF93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7"/>
                <w:sz w:val="21"/>
                <w:szCs w:val="21"/>
                <w:highlight w:val="none"/>
                <w:lang w:eastAsia="zh-CN"/>
              </w:rPr>
              <w:t>中国测绘学会教育工作委员会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46497A7E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6F747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1F657692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1"/>
                <w:sz w:val="21"/>
                <w:szCs w:val="21"/>
                <w:highlight w:val="none"/>
                <w:lang w:val="en-US" w:eastAsia="zh-CN"/>
              </w:rPr>
              <w:t>72</w:t>
            </w:r>
          </w:p>
        </w:tc>
        <w:tc>
          <w:tcPr>
            <w:tcW w:w="764" w:type="dxa"/>
            <w:vAlign w:val="center"/>
          </w:tcPr>
          <w:p w14:paraId="2E5FF7F9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3FA4DC9B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全国大学生统计建模大赛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4F6BA8E6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1"/>
                <w:sz w:val="21"/>
                <w:szCs w:val="21"/>
                <w:highlight w:val="none"/>
                <w:lang w:eastAsia="zh-CN"/>
              </w:rPr>
              <w:t>中国统计教育学会、教育部高等</w:t>
            </w:r>
            <w:r>
              <w:rPr>
                <w:rFonts w:hint="eastAsia" w:ascii="仿宋" w:hAnsi="仿宋" w:eastAsia="仿宋" w:cs="仿宋"/>
                <w:color w:val="auto"/>
                <w:spacing w:val="17"/>
                <w:sz w:val="21"/>
                <w:szCs w:val="21"/>
                <w:highlight w:val="none"/>
                <w:lang w:eastAsia="zh-CN"/>
              </w:rPr>
              <w:t>学校统计学类专业教学指导委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  <w:highlight w:val="none"/>
                <w:lang w:eastAsia="zh-CN"/>
              </w:rPr>
              <w:t>员会等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4BFECAF2">
            <w:pPr>
              <w:spacing w:after="0" w:line="302" w:lineRule="auto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</w:p>
          <w:p w14:paraId="4D5A7A4A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56F34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16E13DD8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1"/>
                <w:sz w:val="21"/>
                <w:szCs w:val="21"/>
                <w:highlight w:val="none"/>
              </w:rPr>
              <w:t>7</w:t>
            </w:r>
            <w:r>
              <w:rPr>
                <w:rFonts w:hint="eastAsia" w:ascii="仿宋" w:hAnsi="仿宋" w:eastAsia="仿宋" w:cs="仿宋"/>
                <w:color w:val="auto"/>
                <w:spacing w:val="1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764" w:type="dxa"/>
            <w:vAlign w:val="center"/>
          </w:tcPr>
          <w:p w14:paraId="39A40CC2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484CA265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全国大学生能源经济学术创意大赛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5A37CF48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16"/>
                <w:sz w:val="21"/>
                <w:szCs w:val="21"/>
                <w:highlight w:val="none"/>
                <w:lang w:eastAsia="zh-CN"/>
              </w:rPr>
              <w:t>中国优选法统筹法与经济数学</w:t>
            </w:r>
            <w:r>
              <w:rPr>
                <w:rFonts w:hint="eastAsia" w:ascii="仿宋" w:hAnsi="仿宋" w:eastAsia="仿宋" w:cs="仿宋"/>
                <w:color w:val="auto"/>
                <w:spacing w:val="8"/>
                <w:sz w:val="21"/>
                <w:szCs w:val="21"/>
                <w:highlight w:val="none"/>
                <w:lang w:eastAsia="zh-CN"/>
              </w:rPr>
              <w:t>研究会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2249CE94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4A763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5D34C7AE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1"/>
                <w:sz w:val="21"/>
                <w:szCs w:val="21"/>
                <w:highlight w:val="none"/>
                <w:lang w:val="en-US" w:eastAsia="zh-CN"/>
              </w:rPr>
              <w:t>74</w:t>
            </w:r>
          </w:p>
        </w:tc>
        <w:tc>
          <w:tcPr>
            <w:tcW w:w="764" w:type="dxa"/>
            <w:vAlign w:val="center"/>
          </w:tcPr>
          <w:p w14:paraId="136638BF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06ECE2E8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全国大学生基础医学创新研究暨实验设计</w:t>
            </w:r>
            <w:r>
              <w:rPr>
                <w:rFonts w:hint="eastAsia" w:ascii="仿宋" w:hAnsi="仿宋" w:eastAsia="仿宋" w:cs="仿宋"/>
                <w:color w:val="auto"/>
                <w:spacing w:val="7"/>
                <w:sz w:val="21"/>
                <w:szCs w:val="21"/>
                <w:highlight w:val="none"/>
                <w:lang w:eastAsia="zh-CN"/>
              </w:rPr>
              <w:t>论坛（大赛）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36BB42A2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17"/>
                <w:sz w:val="21"/>
                <w:szCs w:val="21"/>
                <w:highlight w:val="none"/>
                <w:lang w:eastAsia="zh-CN"/>
              </w:rPr>
              <w:t>高等学校国家级实验教学示范</w:t>
            </w:r>
            <w:r>
              <w:rPr>
                <w:rFonts w:hint="eastAsia" w:ascii="仿宋" w:hAnsi="仿宋" w:eastAsia="仿宋" w:cs="仿宋"/>
                <w:color w:val="auto"/>
                <w:spacing w:val="6"/>
                <w:sz w:val="21"/>
                <w:szCs w:val="21"/>
                <w:highlight w:val="none"/>
                <w:lang w:eastAsia="zh-CN"/>
              </w:rPr>
              <w:t>中心联席会（基础医学组）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2291641C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13F46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69AA9CC4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1"/>
                <w:sz w:val="21"/>
                <w:szCs w:val="21"/>
                <w:highlight w:val="none"/>
                <w:lang w:val="en-US" w:eastAsia="zh-CN"/>
              </w:rPr>
              <w:t>75</w:t>
            </w:r>
          </w:p>
        </w:tc>
        <w:tc>
          <w:tcPr>
            <w:tcW w:w="764" w:type="dxa"/>
            <w:vAlign w:val="center"/>
          </w:tcPr>
          <w:p w14:paraId="4073AF91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767F04A8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全国大学生数字媒体科技作品及创意竞赛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1B6CCD5C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1"/>
                <w:szCs w:val="21"/>
                <w:highlight w:val="none"/>
              </w:rPr>
              <w:t>中国人工智能学会等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3E504DFE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4FF87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29DF0077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1"/>
                <w:sz w:val="21"/>
                <w:szCs w:val="21"/>
                <w:highlight w:val="none"/>
                <w:lang w:val="en-US" w:eastAsia="zh-CN"/>
              </w:rPr>
              <w:t>76</w:t>
            </w:r>
          </w:p>
        </w:tc>
        <w:tc>
          <w:tcPr>
            <w:tcW w:w="764" w:type="dxa"/>
            <w:vAlign w:val="center"/>
          </w:tcPr>
          <w:p w14:paraId="11814F18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18C5CCA2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全国本科院校税收风险管控案例大赛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2C7B9902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18"/>
                <w:sz w:val="21"/>
                <w:szCs w:val="21"/>
                <w:highlight w:val="none"/>
                <w:lang w:eastAsia="zh-CN"/>
              </w:rPr>
              <w:t>全国本科院校税收风险管控案</w:t>
            </w:r>
            <w:r>
              <w:rPr>
                <w:rFonts w:hint="eastAsia" w:ascii="仿宋" w:hAnsi="仿宋" w:eastAsia="仿宋" w:cs="仿宋"/>
                <w:color w:val="auto"/>
                <w:spacing w:val="8"/>
                <w:sz w:val="21"/>
                <w:szCs w:val="21"/>
                <w:highlight w:val="none"/>
                <w:lang w:eastAsia="zh-CN"/>
              </w:rPr>
              <w:t>例大赛组委会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3C4286C4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59682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55645928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1"/>
                <w:szCs w:val="21"/>
                <w:highlight w:val="none"/>
                <w:lang w:val="en-US" w:eastAsia="zh-CN"/>
              </w:rPr>
              <w:t>77</w:t>
            </w:r>
          </w:p>
        </w:tc>
        <w:tc>
          <w:tcPr>
            <w:tcW w:w="764" w:type="dxa"/>
            <w:vAlign w:val="center"/>
          </w:tcPr>
          <w:p w14:paraId="17B2307E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1CF50DE6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全国企业竞争模拟大赛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79086EAB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16"/>
                <w:sz w:val="21"/>
                <w:szCs w:val="21"/>
                <w:highlight w:val="none"/>
                <w:lang w:eastAsia="zh-CN"/>
              </w:rPr>
              <w:t>中国管理现代化研究会决策模</w:t>
            </w:r>
            <w:r>
              <w:rPr>
                <w:rFonts w:hint="eastAsia" w:ascii="仿宋" w:hAnsi="仿宋" w:eastAsia="仿宋" w:cs="仿宋"/>
                <w:color w:val="auto"/>
                <w:spacing w:val="7"/>
                <w:sz w:val="21"/>
                <w:szCs w:val="21"/>
                <w:highlight w:val="none"/>
                <w:lang w:eastAsia="zh-CN"/>
              </w:rPr>
              <w:t>拟专业委员会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725C0D7A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79FB8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066988CF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1"/>
                <w:szCs w:val="21"/>
                <w:highlight w:val="none"/>
                <w:lang w:val="en-US" w:eastAsia="zh-CN"/>
              </w:rPr>
              <w:t>78</w:t>
            </w:r>
          </w:p>
        </w:tc>
        <w:tc>
          <w:tcPr>
            <w:tcW w:w="764" w:type="dxa"/>
            <w:vAlign w:val="center"/>
          </w:tcPr>
          <w:p w14:paraId="12634EEB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3875219E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全国高等院校数智化企业经营沙盘大赛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4873479D">
            <w:pPr>
              <w:pStyle w:val="10"/>
              <w:spacing w:before="56" w:after="0" w:line="222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spacing w:val="9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中国商业联合会、新道科技股份有限公司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037309C6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5C3D2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00AD66CB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1"/>
                <w:szCs w:val="21"/>
                <w:highlight w:val="none"/>
                <w:lang w:val="en-US" w:eastAsia="zh-CN"/>
              </w:rPr>
              <w:t>79</w:t>
            </w:r>
          </w:p>
        </w:tc>
        <w:tc>
          <w:tcPr>
            <w:tcW w:w="764" w:type="dxa"/>
            <w:vAlign w:val="center"/>
          </w:tcPr>
          <w:p w14:paraId="400BB5F7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3D985CD3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全国数字建筑创新应用大赛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3F3315CB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5"/>
                <w:sz w:val="21"/>
                <w:szCs w:val="21"/>
                <w:highlight w:val="none"/>
              </w:rPr>
              <w:t>中国建设教育协会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2E7437A0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6F6D2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6D1BE403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1"/>
                <w:szCs w:val="21"/>
                <w:highlight w:val="none"/>
                <w:lang w:val="en-US" w:eastAsia="zh-CN"/>
              </w:rPr>
              <w:t>80</w:t>
            </w:r>
          </w:p>
        </w:tc>
        <w:tc>
          <w:tcPr>
            <w:tcW w:w="764" w:type="dxa"/>
            <w:vAlign w:val="center"/>
          </w:tcPr>
          <w:p w14:paraId="3F19F3B3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1DA0E9D1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全球校园人工智能算法精英大赛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23B11599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18"/>
                <w:sz w:val="21"/>
                <w:szCs w:val="21"/>
                <w:highlight w:val="none"/>
                <w:lang w:eastAsia="zh-CN"/>
              </w:rPr>
              <w:t>全球校园人工智能算法精英大</w:t>
            </w:r>
            <w:r>
              <w:rPr>
                <w:rFonts w:hint="eastAsia" w:ascii="仿宋" w:hAnsi="仿宋" w:eastAsia="仿宋" w:cs="仿宋"/>
                <w:color w:val="auto"/>
                <w:spacing w:val="8"/>
                <w:sz w:val="21"/>
                <w:szCs w:val="21"/>
                <w:highlight w:val="none"/>
                <w:lang w:eastAsia="zh-CN"/>
              </w:rPr>
              <w:t>赛组委会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3EB2830C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4953F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00AE933F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1"/>
                <w:szCs w:val="21"/>
                <w:highlight w:val="none"/>
                <w:lang w:val="en-US" w:eastAsia="zh-CN"/>
              </w:rPr>
              <w:t>81</w:t>
            </w:r>
          </w:p>
        </w:tc>
        <w:tc>
          <w:tcPr>
            <w:tcW w:w="764" w:type="dxa"/>
            <w:vAlign w:val="center"/>
          </w:tcPr>
          <w:p w14:paraId="457E5E24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59D4DF70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8"/>
                <w:sz w:val="21"/>
                <w:szCs w:val="21"/>
                <w:highlight w:val="none"/>
                <w:lang w:eastAsia="zh-CN"/>
              </w:rPr>
              <w:t>国际大学生智能农业装备创新大赛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549375CE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17"/>
                <w:sz w:val="21"/>
                <w:szCs w:val="21"/>
                <w:highlight w:val="none"/>
                <w:lang w:eastAsia="zh-CN"/>
              </w:rPr>
              <w:t>国际农业和生物系统工程委员</w:t>
            </w:r>
            <w:r>
              <w:rPr>
                <w:rFonts w:hint="eastAsia" w:ascii="仿宋" w:hAnsi="仿宋" w:eastAsia="仿宋" w:cs="仿宋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会、中国农业机械学会等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10D392EA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01EB6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4F183DBB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1"/>
                <w:szCs w:val="21"/>
                <w:highlight w:val="none"/>
                <w:lang w:val="en-US" w:eastAsia="zh-CN"/>
              </w:rPr>
              <w:t>82</w:t>
            </w:r>
          </w:p>
        </w:tc>
        <w:tc>
          <w:tcPr>
            <w:tcW w:w="764" w:type="dxa"/>
            <w:vAlign w:val="center"/>
          </w:tcPr>
          <w:p w14:paraId="00946D5D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1ABA9C26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8"/>
                <w:sz w:val="21"/>
                <w:szCs w:val="21"/>
                <w:highlight w:val="none"/>
                <w:lang w:eastAsia="zh-CN"/>
              </w:rPr>
              <w:t>“科云杯”全国大学生财会职业能力大赛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73AD53C0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5"/>
                <w:sz w:val="21"/>
                <w:szCs w:val="21"/>
                <w:highlight w:val="none"/>
              </w:rPr>
              <w:t>中国商业会计学会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468D8E3D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</w:rPr>
              <w:t>是</w:t>
            </w:r>
          </w:p>
        </w:tc>
      </w:tr>
      <w:tr w14:paraId="1964E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4F16B8C0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1"/>
                <w:szCs w:val="21"/>
                <w:highlight w:val="none"/>
                <w:lang w:val="en-US" w:eastAsia="zh-CN"/>
              </w:rPr>
              <w:t>83</w:t>
            </w:r>
          </w:p>
        </w:tc>
        <w:tc>
          <w:tcPr>
            <w:tcW w:w="764" w:type="dxa"/>
            <w:vAlign w:val="center"/>
          </w:tcPr>
          <w:p w14:paraId="448D5A07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06FFBDF0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全国大学生职业生涯规划大赛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17E62D1C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1"/>
                <w:szCs w:val="21"/>
                <w:highlight w:val="none"/>
              </w:rPr>
              <w:t>教育部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5566382C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否</w:t>
            </w:r>
          </w:p>
        </w:tc>
      </w:tr>
      <w:tr w14:paraId="3B74A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2B9D36AA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1"/>
                <w:szCs w:val="21"/>
                <w:highlight w:val="none"/>
                <w:lang w:val="en-US" w:eastAsia="zh-CN"/>
              </w:rPr>
              <w:t>84</w:t>
            </w:r>
          </w:p>
        </w:tc>
        <w:tc>
          <w:tcPr>
            <w:tcW w:w="764" w:type="dxa"/>
            <w:vAlign w:val="center"/>
          </w:tcPr>
          <w:p w14:paraId="38BD2004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0A1D0086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全国大学生数学竞赛（决赛）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1BCB3732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</w:rPr>
              <w:t>中国数学会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656AF4D0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否</w:t>
            </w:r>
          </w:p>
        </w:tc>
      </w:tr>
      <w:tr w14:paraId="7ABF9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679" w:type="dxa"/>
            <w:vAlign w:val="center"/>
          </w:tcPr>
          <w:p w14:paraId="74E6F0C0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  <w:highlight w:val="none"/>
                <w:lang w:val="en-US" w:eastAsia="zh-CN"/>
              </w:rPr>
              <w:t>85</w:t>
            </w:r>
          </w:p>
        </w:tc>
        <w:tc>
          <w:tcPr>
            <w:tcW w:w="764" w:type="dxa"/>
            <w:vAlign w:val="center"/>
          </w:tcPr>
          <w:p w14:paraId="2E1B5796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35D64787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9"/>
                <w:sz w:val="21"/>
                <w:szCs w:val="21"/>
                <w:highlight w:val="none"/>
              </w:rPr>
              <w:t>全国大学生英语竞赛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6E5AF3E1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18"/>
                <w:sz w:val="21"/>
                <w:szCs w:val="21"/>
                <w:highlight w:val="none"/>
                <w:lang w:eastAsia="zh-CN"/>
              </w:rPr>
              <w:t>教育部高等学校大学外语教学</w:t>
            </w:r>
            <w:r>
              <w:rPr>
                <w:rFonts w:hint="eastAsia" w:ascii="仿宋" w:hAnsi="仿宋" w:eastAsia="仿宋" w:cs="仿宋"/>
                <w:color w:val="auto"/>
                <w:spacing w:val="7"/>
                <w:sz w:val="21"/>
                <w:szCs w:val="21"/>
                <w:highlight w:val="none"/>
                <w:lang w:eastAsia="zh-CN"/>
              </w:rPr>
              <w:t>指导委员会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5A855878">
            <w:pPr>
              <w:spacing w:before="169" w:after="0" w:line="218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否</w:t>
            </w:r>
          </w:p>
        </w:tc>
      </w:tr>
      <w:tr w14:paraId="4A096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679" w:type="dxa"/>
            <w:vAlign w:val="center"/>
          </w:tcPr>
          <w:p w14:paraId="00E349AF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  <w:highlight w:val="none"/>
                <w:lang w:val="en-US" w:eastAsia="zh-CN"/>
              </w:rPr>
              <w:t>86</w:t>
            </w:r>
          </w:p>
        </w:tc>
        <w:tc>
          <w:tcPr>
            <w:tcW w:w="764" w:type="dxa"/>
            <w:vAlign w:val="center"/>
          </w:tcPr>
          <w:p w14:paraId="390C5E05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A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1A418CA8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  <w:highlight w:val="none"/>
                <w:lang w:val="en-US" w:eastAsia="zh-CN"/>
              </w:rPr>
              <w:t>美国大学生数学建模竞赛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767FE59A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  <w:highlight w:val="none"/>
                <w:lang w:val="en-US" w:eastAsia="zh-CN"/>
              </w:rPr>
              <w:t>美国国家科学基金会、美国数学及其应用联合会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69622B5F">
            <w:pPr>
              <w:spacing w:before="169" w:after="0" w:line="218" w:lineRule="auto"/>
              <w:ind w:firstLine="0"/>
              <w:jc w:val="center"/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否</w:t>
            </w:r>
          </w:p>
        </w:tc>
      </w:tr>
    </w:tbl>
    <w:p w14:paraId="63160B9A">
      <w:pPr>
        <w:rPr>
          <w:color w:val="auto"/>
          <w:highlight w:val="none"/>
        </w:rPr>
      </w:pPr>
    </w:p>
    <w:p w14:paraId="31A2F540">
      <w:pPr>
        <w:pStyle w:val="2"/>
        <w:spacing w:before="72" w:line="222" w:lineRule="auto"/>
        <w:ind w:left="859"/>
        <w:rPr>
          <w:spacing w:val="21"/>
          <w:sz w:val="35"/>
          <w:szCs w:val="35"/>
        </w:rPr>
      </w:pPr>
    </w:p>
    <w:p w14:paraId="606CAB04">
      <w:pPr>
        <w:pStyle w:val="2"/>
        <w:spacing w:before="72" w:line="222" w:lineRule="auto"/>
        <w:ind w:left="859"/>
        <w:rPr>
          <w:spacing w:val="21"/>
          <w:sz w:val="35"/>
          <w:szCs w:val="35"/>
        </w:rPr>
      </w:pPr>
    </w:p>
    <w:p w14:paraId="20CFDFF3">
      <w:pPr>
        <w:pStyle w:val="2"/>
        <w:spacing w:before="72" w:line="222" w:lineRule="auto"/>
        <w:ind w:left="859"/>
        <w:rPr>
          <w:spacing w:val="21"/>
          <w:sz w:val="35"/>
          <w:szCs w:val="35"/>
        </w:rPr>
      </w:pPr>
    </w:p>
    <w:p w14:paraId="5CFDA8F8">
      <w:pPr>
        <w:pStyle w:val="2"/>
        <w:spacing w:before="72" w:line="222" w:lineRule="auto"/>
        <w:ind w:left="859"/>
        <w:rPr>
          <w:spacing w:val="21"/>
          <w:sz w:val="35"/>
          <w:szCs w:val="35"/>
        </w:rPr>
      </w:pPr>
    </w:p>
    <w:p w14:paraId="210AE3F7">
      <w:pPr>
        <w:pStyle w:val="2"/>
        <w:spacing w:before="72" w:line="222" w:lineRule="auto"/>
        <w:ind w:left="859"/>
        <w:rPr>
          <w:spacing w:val="21"/>
          <w:sz w:val="35"/>
          <w:szCs w:val="35"/>
        </w:rPr>
      </w:pPr>
    </w:p>
    <w:p w14:paraId="30B9E5E0">
      <w:pPr>
        <w:pStyle w:val="2"/>
        <w:spacing w:before="72" w:line="222" w:lineRule="auto"/>
        <w:ind w:left="859"/>
        <w:rPr>
          <w:spacing w:val="21"/>
          <w:sz w:val="35"/>
          <w:szCs w:val="35"/>
        </w:rPr>
      </w:pPr>
    </w:p>
    <w:p w14:paraId="09D83147">
      <w:pPr>
        <w:pStyle w:val="2"/>
        <w:spacing w:before="72" w:line="222" w:lineRule="auto"/>
        <w:ind w:left="859"/>
        <w:rPr>
          <w:spacing w:val="21"/>
          <w:sz w:val="35"/>
          <w:szCs w:val="35"/>
        </w:rPr>
      </w:pPr>
    </w:p>
    <w:p w14:paraId="13AE3D61">
      <w:pPr>
        <w:pStyle w:val="2"/>
        <w:spacing w:before="72" w:line="222" w:lineRule="auto"/>
        <w:ind w:left="859"/>
        <w:rPr>
          <w:spacing w:val="21"/>
          <w:sz w:val="35"/>
          <w:szCs w:val="35"/>
        </w:rPr>
      </w:pPr>
    </w:p>
    <w:p w14:paraId="064249BA">
      <w:pPr>
        <w:pStyle w:val="2"/>
        <w:spacing w:before="72" w:line="222" w:lineRule="auto"/>
        <w:ind w:left="859"/>
        <w:rPr>
          <w:spacing w:val="21"/>
          <w:sz w:val="35"/>
          <w:szCs w:val="35"/>
        </w:rPr>
      </w:pPr>
    </w:p>
    <w:p w14:paraId="6EBB391D">
      <w:pPr>
        <w:pStyle w:val="2"/>
        <w:spacing w:before="72" w:line="222" w:lineRule="auto"/>
        <w:ind w:left="859"/>
        <w:rPr>
          <w:spacing w:val="21"/>
          <w:sz w:val="35"/>
          <w:szCs w:val="35"/>
        </w:rPr>
      </w:pPr>
    </w:p>
    <w:p w14:paraId="786B3E77">
      <w:pPr>
        <w:pStyle w:val="2"/>
        <w:spacing w:before="72" w:line="222" w:lineRule="auto"/>
        <w:ind w:left="859"/>
        <w:rPr>
          <w:spacing w:val="21"/>
          <w:sz w:val="35"/>
          <w:szCs w:val="35"/>
        </w:rPr>
      </w:pPr>
    </w:p>
    <w:p w14:paraId="618FF909">
      <w:pPr>
        <w:pStyle w:val="2"/>
        <w:spacing w:before="72" w:line="222" w:lineRule="auto"/>
        <w:ind w:left="859"/>
        <w:rPr>
          <w:spacing w:val="21"/>
          <w:sz w:val="35"/>
          <w:szCs w:val="35"/>
        </w:rPr>
      </w:pPr>
    </w:p>
    <w:p w14:paraId="3225258D">
      <w:pPr>
        <w:pStyle w:val="2"/>
        <w:spacing w:before="72" w:line="222" w:lineRule="auto"/>
        <w:ind w:left="859"/>
        <w:rPr>
          <w:spacing w:val="21"/>
          <w:sz w:val="35"/>
          <w:szCs w:val="35"/>
        </w:rPr>
      </w:pPr>
    </w:p>
    <w:p w14:paraId="3600FE5D">
      <w:pPr>
        <w:pStyle w:val="2"/>
        <w:spacing w:before="72" w:line="222" w:lineRule="auto"/>
        <w:ind w:left="859"/>
        <w:rPr>
          <w:spacing w:val="21"/>
          <w:sz w:val="35"/>
          <w:szCs w:val="35"/>
        </w:rPr>
      </w:pPr>
    </w:p>
    <w:p w14:paraId="48018296">
      <w:pPr>
        <w:pStyle w:val="2"/>
        <w:spacing w:before="72" w:line="222" w:lineRule="auto"/>
        <w:ind w:left="859"/>
        <w:rPr>
          <w:spacing w:val="21"/>
          <w:sz w:val="35"/>
          <w:szCs w:val="35"/>
        </w:rPr>
      </w:pPr>
    </w:p>
    <w:p w14:paraId="39D088C9">
      <w:pPr>
        <w:pStyle w:val="2"/>
        <w:spacing w:before="72" w:line="222" w:lineRule="auto"/>
        <w:ind w:left="859"/>
        <w:rPr>
          <w:spacing w:val="21"/>
          <w:sz w:val="35"/>
          <w:szCs w:val="35"/>
        </w:rPr>
      </w:pPr>
    </w:p>
    <w:p w14:paraId="04C6B5E9">
      <w:pPr>
        <w:pStyle w:val="2"/>
        <w:spacing w:before="72" w:line="222" w:lineRule="auto"/>
        <w:ind w:left="859"/>
        <w:rPr>
          <w:spacing w:val="21"/>
          <w:sz w:val="35"/>
          <w:szCs w:val="35"/>
        </w:rPr>
      </w:pPr>
    </w:p>
    <w:p w14:paraId="68A1A1F1">
      <w:pPr>
        <w:pStyle w:val="2"/>
        <w:spacing w:line="221" w:lineRule="auto"/>
        <w:rPr>
          <w:sz w:val="26"/>
          <w:szCs w:val="26"/>
        </w:rPr>
      </w:pPr>
      <w:bookmarkStart w:id="0" w:name="_GoBack"/>
      <w:bookmarkEnd w:id="0"/>
    </w:p>
    <w:sectPr>
      <w:footerReference r:id="rId5" w:type="default"/>
      <w:pgSz w:w="12240" w:h="16320"/>
      <w:pgMar w:top="1440" w:right="1800" w:bottom="1440" w:left="1800" w:header="0" w:footer="155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B2863272-53DC-4BD6-9417-D573B28D15A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3074E8B-5773-44E9-9330-BE1FDAA4467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56DDE171-D599-46EC-BBD7-3CBBBA85CB3F}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03EE1F">
    <w:pPr>
      <w:spacing w:line="232" w:lineRule="auto"/>
      <w:rPr>
        <w:rFonts w:ascii="宋体" w:hAnsi="宋体" w:eastAsia="宋体" w:cs="宋体"/>
        <w:sz w:val="26"/>
        <w:szCs w:val="26"/>
      </w:rPr>
    </w:pPr>
    <w:r>
      <w:rPr>
        <w:sz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DE4085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DE4085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993924"/>
    <w:rsid w:val="025534DC"/>
    <w:rsid w:val="08AB30B6"/>
    <w:rsid w:val="09F03E1B"/>
    <w:rsid w:val="0B0E1B64"/>
    <w:rsid w:val="0F676E5E"/>
    <w:rsid w:val="136874D8"/>
    <w:rsid w:val="15214CCF"/>
    <w:rsid w:val="15790262"/>
    <w:rsid w:val="1F5233A1"/>
    <w:rsid w:val="28384320"/>
    <w:rsid w:val="2A842119"/>
    <w:rsid w:val="2AFB0E5C"/>
    <w:rsid w:val="306F605A"/>
    <w:rsid w:val="3825253E"/>
    <w:rsid w:val="4AE17F45"/>
    <w:rsid w:val="4B7157FA"/>
    <w:rsid w:val="51637852"/>
    <w:rsid w:val="52FB7F2D"/>
    <w:rsid w:val="5A2056EC"/>
    <w:rsid w:val="5D897845"/>
    <w:rsid w:val="5D994607"/>
    <w:rsid w:val="63577E08"/>
    <w:rsid w:val="6F4C442B"/>
    <w:rsid w:val="762900F1"/>
    <w:rsid w:val="774E76A8"/>
    <w:rsid w:val="78AA7B6C"/>
    <w:rsid w:val="7AD02F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eastAsia="楷体" w:asciiTheme="majorHAnsi" w:hAnsiTheme="majorHAnsi" w:cstheme="majorBidi"/>
      <w:b/>
      <w:bCs/>
      <w:sz w:val="44"/>
      <w:szCs w:val="32"/>
    </w:rPr>
  </w:style>
  <w:style w:type="table" w:styleId="7">
    <w:name w:val="Table Grid"/>
    <w:basedOn w:val="6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6"/>
      <w:szCs w:val="2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a7b32ebb-4d56-4050-80f5-8509390b0b57</errorID>
      <errorWord>教育部高教司</errorWord>
      <group>L1_Knowledge</group>
      <groupName>知识性问题</groupName>
      <ability>L2_Organization</ability>
      <abilityName>机构检查</abilityName>
      <candidateList>
        <item>教育部高等教育司</item>
      </candidateList>
      <explain>机关单位全简称表述错误</explain>
      <paraID> 1E76813</paraID>
      <start>0</start>
      <end>6</end>
      <status>unmodified</status>
      <modifiedWord/>
      <trackRevisions>false</trackRevisions>
    </reviewItem>
    <reviewItem>
      <errorID>0f20d4db-249e-4861-8286-759c62dd6491</errorID>
      <errorWord>教育部高教司</errorWord>
      <group>L1_Knowledge</group>
      <groupName>知识性问题</groupName>
      <ability>L2_Organization</ability>
      <abilityName>机构检查</abilityName>
      <candidateList>
        <item>教育部高等教育司</item>
      </candidateList>
      <explain>机关单位全简称表述错误</explain>
      <paraID>2F643791</paraID>
      <start>0</start>
      <end>6</end>
      <status>unmodified</status>
      <modifiedWord/>
      <trackRevisions>false</trackRevisions>
    </reviewItem>
    <reviewItem>
      <errorID>8693245b-6ab4-41df-a390-9148e65bf366</errorID>
      <errorWord>教育部高教司</errorWord>
      <group>L1_Knowledge</group>
      <groupName>知识性问题</groupName>
      <ability>L2_Organization</ability>
      <abilityName>机构检查</abilityName>
      <candidateList>
        <item>教育部高等教育司</item>
      </candidateList>
      <explain>机关单位全简称表述错误</explain>
      <paraID>1345D8FE</paraID>
      <start>0</start>
      <end>6</end>
      <status>unmodified</status>
      <modifiedWord/>
      <trackRevisions>false</trackRevisions>
    </reviewItem>
    <reviewItem>
      <errorID>229575d0-5870-4352-88e3-753ea33b4acd</errorID>
      <errorWord>教育部高教司</errorWord>
      <group>L1_Knowledge</group>
      <groupName>知识性问题</groupName>
      <ability>L2_Organization</ability>
      <abilityName>机构检查</abilityName>
      <candidateList>
        <item>教育部高等教育司</item>
      </candidateList>
      <explain>机关单位全简称表述错误</explain>
      <paraID>14089B1D</paraID>
      <start>0</start>
      <end>6</end>
      <status>unmodified</status>
      <modifiedWord/>
      <trackRevisions>false</trackRevisions>
    </reviewItem>
    <reviewItem>
      <errorID>1ecbf034-377c-4776-a146-558a9eec31f5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15A4834E</paraID>
      <start>18</start>
      <end>19</end>
      <status>modified</status>
      <modifiedWord>－</modifiedWord>
      <trackRevisions>false</trackRevisions>
    </reviewItem>
    <reviewItem>
      <errorID>12e8067a-30a1-462c-9fb7-92bb49f9756f</errorID>
      <errorWord>教育部高教司</errorWord>
      <group>L1_Knowledge</group>
      <groupName>知识性问题</groupName>
      <ability>L2_Organization</ability>
      <abilityName>机构检查</abilityName>
      <candidateList>
        <item>教育部高等教育司</item>
      </candidateList>
      <explain>机关单位全简称表述错误</explain>
      <paraID>78FCC511</paraID>
      <start>0</start>
      <end>6</end>
      <status>ignored</status>
      <modifiedWord/>
      <trackRevisions>false</trackRevisions>
    </reviewItem>
    <reviewItem>
      <errorID>913c228f-b184-4341-9fda-b2b14f8ba8f6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2AEEB87D</paraID>
      <start>24</start>
      <end>25</end>
      <status>modified</status>
      <modifiedWord>；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b645f8b-e6e2-4bc5-b0bf-17cb84333bf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3216</Words>
  <Characters>3356</Characters>
  <TotalTime>50</TotalTime>
  <ScaleCrop>false</ScaleCrop>
  <LinksUpToDate>false</LinksUpToDate>
  <CharactersWithSpaces>3403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2025-11-14T09:46:00Z</dcterms:created>
  <dc:creator>xiao</dc:creator>
  <cp:lastModifiedBy>Administrator</cp:lastModifiedBy>
  <cp:lastPrinted>2026-05-11T03:11:00Z</cp:lastPrinted>
  <dcterms:modified xsi:type="dcterms:W3CDTF">2026-07-15T07:41:10Z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2025-11-14T09:46:41Z</vt:filetime>
  </property>
  <property fmtid="{D5CDD505-2E9C-101B-9397-08002B2CF9AE}" pid="4" name="UsrData">
    <vt:lpwstr>691689fcf90427001f747218wl</vt:lpwstr>
  </property>
  <property fmtid="{D5CDD505-2E9C-101B-9397-08002B2CF9AE}" pid="5" name="KSOTemplateDocerSaveRecord">
    <vt:lpwstr>eyJoZGlkIjoiOGZkOTY4YzQ0YzhmYWY3NTM5ODcxNzA5Y2Y0ZmI0ZDQiLCJ1c2VySWQiOiIyNjM5NjIyODQifQ==</vt:lpwstr>
  </property>
  <property fmtid="{D5CDD505-2E9C-101B-9397-08002B2CF9AE}" pid="6" name="KSOProductBuildVer">
    <vt:lpwstr>2052-12.1.0.26895</vt:lpwstr>
  </property>
  <property fmtid="{D5CDD505-2E9C-101B-9397-08002B2CF9AE}" pid="7" name="ICV">
    <vt:lpwstr>15E1B85AF12D4E90B9597C873B1FCEE6_13</vt:lpwstr>
  </property>
</Properties>
</file>