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color w:val="000000"/>
          <w:sz w:val="36"/>
          <w:szCs w:val="36"/>
          <w:lang w:val="en-US" w:eastAsia="zh-CN"/>
        </w:rPr>
      </w:pPr>
    </w:p>
    <w:p>
      <w:pPr>
        <w:jc w:val="center"/>
        <w:rPr>
          <w:rFonts w:hint="eastAsia" w:ascii="黑体" w:eastAsia="黑体"/>
          <w:color w:val="000000"/>
          <w:sz w:val="36"/>
          <w:szCs w:val="36"/>
        </w:rPr>
      </w:pPr>
      <w:r>
        <w:rPr>
          <w:rFonts w:hint="eastAsia" w:ascii="黑体" w:eastAsia="黑体"/>
          <w:color w:val="000000"/>
          <w:sz w:val="36"/>
          <w:szCs w:val="36"/>
          <w:lang w:val="en-US" w:eastAsia="zh-CN"/>
        </w:rPr>
        <w:t>武汉城市学院</w:t>
      </w:r>
      <w:r>
        <w:rPr>
          <w:rFonts w:hint="eastAsia" w:ascii="黑体" w:eastAsia="黑体"/>
          <w:color w:val="000000"/>
          <w:sz w:val="36"/>
          <w:szCs w:val="36"/>
        </w:rPr>
        <w:t>课程考试命题计划表</w:t>
      </w:r>
    </w:p>
    <w:p>
      <w:pPr>
        <w:tabs>
          <w:tab w:val="left" w:pos="180"/>
        </w:tabs>
        <w:jc w:val="center"/>
        <w:rPr>
          <w:rFonts w:hint="eastAsia" w:ascii="仿宋_GB2312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（</w:t>
      </w:r>
      <w:r>
        <w:rPr>
          <w:rFonts w:hint="eastAsia" w:ascii="仿宋_GB2312" w:hAnsi="宋体" w:eastAsia="仿宋_GB2312"/>
          <w:color w:val="000000"/>
          <w:sz w:val="30"/>
          <w:szCs w:val="30"/>
          <w:u w:val="single"/>
        </w:rPr>
        <w:t xml:space="preserve">           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学年度第</w:t>
      </w:r>
      <w:r>
        <w:rPr>
          <w:rFonts w:hint="eastAsia" w:ascii="仿宋_GB2312" w:hAnsi="宋体" w:eastAsia="仿宋_GB2312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学期）</w:t>
      </w:r>
    </w:p>
    <w:p>
      <w:pPr>
        <w:spacing w:line="520" w:lineRule="exact"/>
        <w:rPr>
          <w:rFonts w:hint="eastAsia" w:ascii="仿宋_GB2312" w:eastAsia="仿宋_GB2312"/>
          <w:color w:val="000000"/>
          <w:sz w:val="24"/>
          <w:szCs w:val="24"/>
        </w:rPr>
      </w:pPr>
    </w:p>
    <w:p>
      <w:pPr>
        <w:spacing w:line="520" w:lineRule="exact"/>
        <w:rPr>
          <w:rFonts w:hint="eastAsia" w:ascii="仿宋_GB2312" w:eastAsia="仿宋_GB2312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24"/>
          <w:szCs w:val="24"/>
        </w:rPr>
        <w:t>课程名称：</w:t>
      </w:r>
      <w:r>
        <w:rPr>
          <w:rFonts w:hint="eastAsia" w:ascii="仿宋_GB2312" w:eastAsia="仿宋_GB2312"/>
          <w:b/>
          <w:bCs/>
          <w:color w:val="000000"/>
          <w:sz w:val="24"/>
          <w:szCs w:val="24"/>
          <w:u w:val="single"/>
        </w:rPr>
        <w:t xml:space="preserve">                   </w:t>
      </w:r>
      <w:r>
        <w:rPr>
          <w:rFonts w:hint="eastAsia" w:ascii="仿宋_GB2312" w:eastAsia="仿宋_GB2312"/>
          <w:b/>
          <w:bCs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b/>
          <w:bCs/>
          <w:color w:val="000000"/>
          <w:sz w:val="24"/>
          <w:szCs w:val="24"/>
          <w:u w:val="single"/>
        </w:rPr>
        <w:t xml:space="preserve">    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 xml:space="preserve">     </w:t>
      </w:r>
      <w:r>
        <w:rPr>
          <w:rFonts w:hint="eastAsia" w:ascii="仿宋_GB2312" w:eastAsia="仿宋_GB2312"/>
          <w:b/>
          <w:bCs/>
          <w:color w:val="000000"/>
          <w:sz w:val="24"/>
          <w:szCs w:val="24"/>
        </w:rPr>
        <w:t xml:space="preserve">  </w:t>
      </w:r>
      <w:r>
        <w:rPr>
          <w:rFonts w:hint="eastAsia" w:ascii="仿宋_GB2312" w:eastAsia="仿宋_GB2312"/>
          <w:b/>
          <w:bCs/>
          <w:color w:val="000000"/>
          <w:sz w:val="24"/>
          <w:szCs w:val="24"/>
          <w:lang w:val="en-US" w:eastAsia="zh-CN"/>
        </w:rPr>
        <w:t xml:space="preserve">     </w:t>
      </w:r>
    </w:p>
    <w:p>
      <w:pPr>
        <w:spacing w:line="520" w:lineRule="exact"/>
        <w:rPr>
          <w:rFonts w:hint="eastAsia" w:ascii="仿宋_GB2312" w:hAnsi="宋体" w:eastAsia="仿宋_GB2312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24"/>
          <w:szCs w:val="24"/>
        </w:rPr>
        <w:t>命题教师：</w:t>
      </w:r>
      <w:r>
        <w:rPr>
          <w:rFonts w:hint="eastAsia" w:ascii="仿宋_GB2312" w:eastAsia="仿宋_GB2312"/>
          <w:b/>
          <w:bCs/>
          <w:color w:val="000000"/>
          <w:sz w:val="24"/>
          <w:szCs w:val="24"/>
          <w:u w:val="single"/>
        </w:rPr>
        <w:t xml:space="preserve">              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 xml:space="preserve"> </w:t>
      </w:r>
      <w:r>
        <w:rPr>
          <w:rFonts w:hint="eastAsia" w:ascii="仿宋_GB2312" w:hAnsi="宋体" w:eastAsia="仿宋_GB2312"/>
          <w:b/>
          <w:bCs/>
          <w:color w:val="000000"/>
          <w:sz w:val="24"/>
          <w:szCs w:val="24"/>
          <w:lang w:val="en-US" w:eastAsia="zh-CN"/>
        </w:rPr>
        <w:t xml:space="preserve">         </w:t>
      </w:r>
    </w:p>
    <w:p>
      <w:pPr>
        <w:spacing w:line="520" w:lineRule="exact"/>
        <w:rPr>
          <w:rFonts w:hint="eastAsia" w:ascii="仿宋_GB2312" w:eastAsia="仿宋_GB2312"/>
          <w:b/>
          <w:bCs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b/>
          <w:bCs/>
          <w:color w:val="000000"/>
          <w:sz w:val="24"/>
          <w:szCs w:val="24"/>
        </w:rPr>
        <w:t>课程性质：</w:t>
      </w:r>
      <w:r>
        <w:rPr>
          <w:rFonts w:hint="eastAsia" w:ascii="仿宋_GB2312" w:eastAsia="仿宋_GB2312"/>
          <w:b/>
          <w:bCs/>
          <w:color w:val="000000"/>
          <w:sz w:val="24"/>
          <w:szCs w:val="24"/>
        </w:rPr>
        <w:t xml:space="preserve">□必修课   □选修课    </w:t>
      </w:r>
      <w:r>
        <w:rPr>
          <w:rFonts w:hint="eastAsia" w:ascii="仿宋_GB2312" w:eastAsia="仿宋_GB2312"/>
          <w:b/>
          <w:bCs/>
          <w:color w:val="000000"/>
          <w:sz w:val="24"/>
          <w:szCs w:val="24"/>
          <w:lang w:eastAsia="zh-CN"/>
        </w:rPr>
        <w:t>□</w:t>
      </w:r>
      <w:r>
        <w:rPr>
          <w:rFonts w:hint="eastAsia" w:ascii="仿宋_GB2312" w:eastAsia="仿宋_GB2312"/>
          <w:b/>
          <w:bCs/>
          <w:color w:val="000000"/>
          <w:sz w:val="24"/>
          <w:szCs w:val="24"/>
        </w:rPr>
        <w:t>其他</w:t>
      </w:r>
    </w:p>
    <w:p>
      <w:pPr>
        <w:spacing w:line="520" w:lineRule="exact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b/>
          <w:bCs/>
          <w:color w:val="000000"/>
          <w:sz w:val="24"/>
          <w:szCs w:val="24"/>
          <w:lang w:val="en-US" w:eastAsia="zh-CN"/>
        </w:rPr>
        <w:t>考试方式：</w:t>
      </w:r>
      <w:r>
        <w:rPr>
          <w:rFonts w:hint="eastAsia" w:ascii="仿宋_GB2312" w:eastAsia="仿宋_GB2312"/>
          <w:b/>
          <w:bCs/>
          <w:color w:val="000000"/>
          <w:sz w:val="24"/>
          <w:szCs w:val="24"/>
        </w:rPr>
        <w:t>□</w:t>
      </w:r>
      <w:r>
        <w:rPr>
          <w:rFonts w:hint="eastAsia" w:ascii="仿宋_GB2312" w:eastAsia="仿宋_GB2312"/>
          <w:b/>
          <w:bCs/>
          <w:color w:val="000000"/>
          <w:sz w:val="24"/>
          <w:szCs w:val="24"/>
          <w:lang w:val="en-US" w:eastAsia="zh-CN"/>
        </w:rPr>
        <w:t xml:space="preserve">开卷     </w:t>
      </w:r>
      <w:r>
        <w:rPr>
          <w:rFonts w:hint="eastAsia" w:ascii="仿宋_GB2312" w:eastAsia="仿宋_GB2312"/>
          <w:b/>
          <w:bCs/>
          <w:color w:val="000000"/>
          <w:sz w:val="24"/>
          <w:szCs w:val="24"/>
        </w:rPr>
        <w:t>□</w:t>
      </w:r>
      <w:r>
        <w:rPr>
          <w:rFonts w:hint="eastAsia" w:ascii="仿宋_GB2312" w:eastAsia="仿宋_GB2312"/>
          <w:b/>
          <w:bCs/>
          <w:color w:val="000000"/>
          <w:sz w:val="24"/>
          <w:szCs w:val="24"/>
          <w:lang w:val="en-US" w:eastAsia="zh-CN"/>
        </w:rPr>
        <w:t xml:space="preserve">闭卷      </w:t>
      </w:r>
    </w:p>
    <w:p>
      <w:pPr>
        <w:spacing w:line="520" w:lineRule="exact"/>
        <w:rPr>
          <w:rFonts w:hint="eastAsia" w:ascii="仿宋_GB2312" w:eastAsia="仿宋_GB2312"/>
          <w:color w:val="000000"/>
          <w:lang w:val="en-US" w:eastAsia="zh-CN"/>
        </w:rPr>
      </w:pPr>
    </w:p>
    <w:tbl>
      <w:tblPr>
        <w:tblStyle w:val="2"/>
        <w:tblW w:w="924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649"/>
        <w:gridCol w:w="938"/>
        <w:gridCol w:w="382"/>
        <w:gridCol w:w="491"/>
        <w:gridCol w:w="107"/>
        <w:gridCol w:w="766"/>
        <w:gridCol w:w="207"/>
        <w:gridCol w:w="379"/>
        <w:gridCol w:w="287"/>
        <w:gridCol w:w="403"/>
        <w:gridCol w:w="470"/>
        <w:gridCol w:w="873"/>
        <w:gridCol w:w="507"/>
        <w:gridCol w:w="366"/>
        <w:gridCol w:w="415"/>
        <w:gridCol w:w="9"/>
        <w:gridCol w:w="449"/>
        <w:gridCol w:w="87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324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学部</w:t>
            </w:r>
          </w:p>
        </w:tc>
        <w:tc>
          <w:tcPr>
            <w:tcW w:w="1918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919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781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年级</w:t>
            </w:r>
          </w:p>
        </w:tc>
        <w:tc>
          <w:tcPr>
            <w:tcW w:w="1332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675" w:type="dxa"/>
            <w:vMerge w:val="restart"/>
            <w:noWrap w:val="0"/>
            <w:textDirection w:val="tbLrV"/>
            <w:vAlign w:val="center"/>
          </w:tcPr>
          <w:p>
            <w:pPr>
              <w:spacing w:line="500" w:lineRule="exact"/>
              <w:ind w:left="113" w:right="113" w:firstLine="390" w:firstLineChars="0"/>
              <w:jc w:val="center"/>
              <w:rPr>
                <w:rFonts w:hint="default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试 卷 情 况</w:t>
            </w:r>
          </w:p>
        </w:tc>
        <w:tc>
          <w:tcPr>
            <w:tcW w:w="649" w:type="dxa"/>
            <w:vMerge w:val="restart"/>
            <w:noWrap w:val="0"/>
            <w:textDirection w:val="tbLr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分 值 分 布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题号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873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六</w:t>
            </w:r>
          </w:p>
        </w:tc>
        <w:tc>
          <w:tcPr>
            <w:tcW w:w="873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七</w:t>
            </w:r>
          </w:p>
        </w:tc>
        <w:tc>
          <w:tcPr>
            <w:tcW w:w="87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八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675" w:type="dxa"/>
            <w:vMerge w:val="continue"/>
            <w:tcBorders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649" w:type="dxa"/>
            <w:vMerge w:val="continue"/>
            <w:tcBorders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题型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675" w:type="dxa"/>
            <w:vMerge w:val="continue"/>
            <w:tcBorders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649" w:type="dxa"/>
            <w:vMerge w:val="continue"/>
            <w:tcBorders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分值</w:t>
            </w: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7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675" w:type="dxa"/>
            <w:vMerge w:val="continue"/>
            <w:tcBorders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649" w:type="dxa"/>
            <w:vMerge w:val="restart"/>
            <w:tcBorders/>
            <w:noWrap w:val="0"/>
            <w:textDirection w:val="tbLr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hint="default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 xml:space="preserve">试 卷 难 易 度 </w:t>
            </w:r>
          </w:p>
        </w:tc>
        <w:tc>
          <w:tcPr>
            <w:tcW w:w="2684" w:type="dxa"/>
            <w:gridSpan w:val="5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难（较难）</w:t>
            </w:r>
          </w:p>
        </w:tc>
        <w:tc>
          <w:tcPr>
            <w:tcW w:w="2619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中等</w:t>
            </w:r>
          </w:p>
        </w:tc>
        <w:tc>
          <w:tcPr>
            <w:tcW w:w="2620" w:type="dxa"/>
            <w:gridSpan w:val="6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容易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675" w:type="dxa"/>
            <w:vMerge w:val="continue"/>
            <w:tcBorders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649" w:type="dxa"/>
            <w:vMerge w:val="continue"/>
            <w:tcBorders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分值</w:t>
            </w:r>
          </w:p>
        </w:tc>
        <w:tc>
          <w:tcPr>
            <w:tcW w:w="1364" w:type="dxa"/>
            <w:gridSpan w:val="3"/>
            <w:tcBorders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比例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分值</w:t>
            </w:r>
          </w:p>
        </w:tc>
        <w:tc>
          <w:tcPr>
            <w:tcW w:w="134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比例</w:t>
            </w:r>
          </w:p>
        </w:tc>
        <w:tc>
          <w:tcPr>
            <w:tcW w:w="1297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分值</w:t>
            </w: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比例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675" w:type="dxa"/>
            <w:vMerge w:val="continue"/>
            <w:tcBorders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649" w:type="dxa"/>
            <w:vMerge w:val="continue"/>
            <w:tcBorders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4" w:type="dxa"/>
            <w:gridSpan w:val="3"/>
            <w:tcBorders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7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6" w:hRule="atLeast"/>
          <w:jc w:val="center"/>
        </w:trPr>
        <w:tc>
          <w:tcPr>
            <w:tcW w:w="4594" w:type="dxa"/>
            <w:gridSpan w:val="9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系(教研室)审核意见：</w:t>
            </w:r>
          </w:p>
          <w:p>
            <w:pPr>
              <w:snapToGrid w:val="0"/>
              <w:spacing w:before="312" w:beforeLines="100"/>
              <w:ind w:left="420" w:leftChars="199" w:hanging="2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spacing w:before="312" w:beforeLines="100"/>
              <w:ind w:left="420" w:leftChars="199" w:hanging="2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审核人签名：</w:t>
            </w:r>
          </w:p>
          <w:p>
            <w:pPr>
              <w:ind w:firstLine="2318" w:firstLineChars="966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ind w:firstLine="2318" w:firstLineChars="966"/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  月    日</w:t>
            </w:r>
          </w:p>
        </w:tc>
        <w:tc>
          <w:tcPr>
            <w:tcW w:w="4653" w:type="dxa"/>
            <w:gridSpan w:val="10"/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学部审核意见：</w:t>
            </w:r>
          </w:p>
          <w:p>
            <w:pPr>
              <w:snapToGrid w:val="0"/>
              <w:spacing w:before="312" w:beforeLines="100"/>
              <w:ind w:left="420" w:leftChars="199" w:hanging="2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spacing w:before="312" w:beforeLines="100"/>
              <w:ind w:left="420" w:leftChars="199" w:hanging="2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审核人签名：</w:t>
            </w:r>
          </w:p>
          <w:p>
            <w:pPr>
              <w:ind w:firstLine="2318" w:firstLineChars="966"/>
              <w:jc w:val="right"/>
              <w:rPr>
                <w:rFonts w:hint="eastAsia" w:ascii="仿宋_GB2312" w:hAnsi="Calibri" w:eastAsia="仿宋_GB2312"/>
                <w:color w:val="000000"/>
                <w:sz w:val="24"/>
              </w:rPr>
            </w:pPr>
          </w:p>
          <w:p>
            <w:pPr>
              <w:ind w:firstLine="2318" w:firstLineChars="966"/>
              <w:jc w:val="right"/>
              <w:rPr>
                <w:rFonts w:hint="eastAsia" w:ascii="仿宋_GB2312" w:hAnsi="Calibri" w:eastAsia="仿宋_GB2312"/>
                <w:color w:val="000000"/>
                <w:sz w:val="24"/>
              </w:rPr>
            </w:pPr>
            <w:r>
              <w:rPr>
                <w:rFonts w:hint="eastAsia" w:ascii="仿宋_GB2312" w:hAnsi="Calibri" w:eastAsia="仿宋_GB2312"/>
                <w:color w:val="000000"/>
                <w:sz w:val="24"/>
              </w:rPr>
              <w:t xml:space="preserve">年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月    日</w:t>
            </w:r>
          </w:p>
        </w:tc>
      </w:tr>
    </w:tbl>
    <w:p>
      <w:pPr>
        <w:snapToGrid w:val="0"/>
        <w:ind w:left="480" w:leftChars="0" w:hanging="480" w:firstLineChars="0"/>
        <w:rPr>
          <w:rFonts w:hint="eastAsia" w:ascii="仿宋_GB2312" w:eastAsia="仿宋_GB2312"/>
          <w:color w:val="000000"/>
          <w:sz w:val="24"/>
        </w:rPr>
      </w:pPr>
    </w:p>
    <w:p>
      <w:pPr>
        <w:snapToGrid w:val="0"/>
        <w:ind w:left="480" w:leftChars="0" w:hanging="480" w:firstLineChars="0"/>
        <w:rPr>
          <w:rFonts w:hint="default" w:ascii="仿宋_GB2312" w:eastAsia="仿宋_GB2312"/>
          <w:color w:val="000000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</w:rPr>
        <w:t>注：此表由命题教师认真填写</w:t>
      </w:r>
      <w:r>
        <w:rPr>
          <w:rFonts w:hint="eastAsia" w:ascii="仿宋_GB2312" w:eastAsia="仿宋_GB2312"/>
          <w:color w:val="000000"/>
          <w:sz w:val="24"/>
          <w:lang w:eastAsia="zh-CN"/>
        </w:rPr>
        <w:t>，</w:t>
      </w:r>
      <w:r>
        <w:rPr>
          <w:rFonts w:hint="eastAsia" w:ascii="仿宋_GB2312" w:eastAsia="仿宋_GB2312"/>
          <w:color w:val="000000"/>
          <w:sz w:val="24"/>
        </w:rPr>
        <w:t>相关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负责人</w:t>
      </w:r>
      <w:r>
        <w:rPr>
          <w:rFonts w:hint="eastAsia" w:ascii="仿宋_GB2312" w:eastAsia="仿宋_GB2312"/>
          <w:color w:val="000000"/>
          <w:sz w:val="24"/>
        </w:rPr>
        <w:t>签字</w:t>
      </w:r>
      <w:r>
        <w:rPr>
          <w:rFonts w:hint="eastAsia" w:ascii="仿宋_GB2312" w:eastAsia="仿宋_GB2312"/>
          <w:color w:val="000000"/>
          <w:sz w:val="24"/>
          <w:lang w:eastAsia="zh-CN"/>
        </w:rPr>
        <w:t>。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表格一式两份，课程档案、试卷档案分别归档。电子版交学部教务办存档。</w:t>
      </w:r>
    </w:p>
    <w:p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WQzMGMyNzg3M2EwOTYyODZiYjg4MzIzMDRhZWUifQ=="/>
  </w:docVars>
  <w:rsids>
    <w:rsidRoot w:val="40D324C3"/>
    <w:rsid w:val="0A533C32"/>
    <w:rsid w:val="10E54CA3"/>
    <w:rsid w:val="2C6E1B99"/>
    <w:rsid w:val="40D324C3"/>
    <w:rsid w:val="570865C3"/>
    <w:rsid w:val="5B85605C"/>
    <w:rsid w:val="63302D52"/>
    <w:rsid w:val="6C0637B9"/>
    <w:rsid w:val="6EE0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2024-11-06T03:44:00Z</dcterms:created>
  <dc:creator>123</dc:creator>
  <cp:lastModifiedBy>123</cp:lastModifiedBy>
  <cp:lastPrinted>2024-11-06T05:54:22Z</cp:lastPrinted>
  <dcterms:modified xsi:type="dcterms:W3CDTF">2024-11-06T06:05:08Z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6C2CF4B70B144FE7B3DAED8CF49F5C3F_11</vt:lpwstr>
  </property>
</Properties>
</file>