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Times New Roman"/>
          <w:bCs/>
          <w:sz w:val="32"/>
          <w:szCs w:val="32"/>
        </w:rPr>
      </w:pPr>
    </w:p>
    <w:p>
      <w:pPr>
        <w:spacing w:line="560" w:lineRule="exact"/>
        <w:jc w:val="center"/>
        <w:rPr>
          <w:rFonts w:ascii="方正小标宋简体" w:eastAsia="方正小标宋简体"/>
          <w:bCs/>
          <w:sz w:val="36"/>
          <w:szCs w:val="36"/>
        </w:rPr>
      </w:pPr>
      <w:r>
        <w:rPr>
          <w:rFonts w:hint="eastAsia" w:ascii="方正小标宋简体" w:eastAsia="方正小标宋简体"/>
          <w:bCs/>
          <w:sz w:val="36"/>
          <w:szCs w:val="36"/>
        </w:rPr>
        <w:t>关于湖北省学联十二大正式代表人选</w:t>
      </w:r>
      <w:r>
        <w:rPr>
          <w:rFonts w:hint="eastAsia" w:ascii="方正小标宋简体" w:eastAsia="方正小标宋简体"/>
          <w:bCs/>
          <w:sz w:val="36"/>
          <w:szCs w:val="36"/>
          <w:lang w:eastAsia="zh-CN"/>
        </w:rPr>
        <w:t>的</w:t>
      </w:r>
      <w:r>
        <w:rPr>
          <w:rFonts w:hint="eastAsia" w:ascii="方正小标宋简体" w:eastAsia="方正小标宋简体"/>
          <w:bCs/>
          <w:sz w:val="36"/>
          <w:szCs w:val="36"/>
        </w:rPr>
        <w:t>公</w:t>
      </w:r>
      <w:r>
        <w:rPr>
          <w:rFonts w:ascii="方正小标宋简体" w:eastAsia="方正小标宋简体"/>
          <w:bCs/>
          <w:sz w:val="36"/>
          <w:szCs w:val="36"/>
        </w:rPr>
        <w:t>示</w:t>
      </w:r>
    </w:p>
    <w:p>
      <w:pPr>
        <w:spacing w:line="560" w:lineRule="exact"/>
        <w:rPr>
          <w:rFonts w:ascii="仿宋_GB2312" w:hAnsi="仿宋_GB2312" w:eastAsia="仿宋_GB2312" w:cs="Times New Roman"/>
          <w:sz w:val="32"/>
          <w:szCs w:val="32"/>
        </w:rPr>
      </w:pPr>
    </w:p>
    <w:p>
      <w:pPr>
        <w:spacing w:line="560" w:lineRule="exact"/>
        <w:rPr>
          <w:rFonts w:ascii="仿宋_GB2312" w:eastAsia="仿宋_GB2312"/>
          <w:sz w:val="32"/>
          <w:szCs w:val="32"/>
        </w:rPr>
      </w:pPr>
      <w:r>
        <w:rPr>
          <w:rFonts w:hint="eastAsia" w:ascii="仿宋_GB2312" w:eastAsia="仿宋_GB2312"/>
          <w:sz w:val="32"/>
          <w:szCs w:val="32"/>
          <w:lang w:eastAsia="zh-CN"/>
        </w:rPr>
        <w:t>全体学生</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ascii="仿宋_GB2312" w:eastAsia="仿宋_GB2312"/>
          <w:sz w:val="32"/>
          <w:szCs w:val="32"/>
        </w:rPr>
        <w:t>根据《关于筹备召开湖北省学生联合会第十二次代表大会的通知》</w:t>
      </w:r>
      <w:r>
        <w:rPr>
          <w:rFonts w:hint="eastAsia" w:ascii="仿宋_GB2312" w:eastAsia="仿宋_GB2312"/>
          <w:sz w:val="32"/>
          <w:szCs w:val="32"/>
        </w:rPr>
        <w:t>和</w:t>
      </w:r>
      <w:r>
        <w:rPr>
          <w:rFonts w:ascii="仿宋_GB2312" w:eastAsia="仿宋_GB2312"/>
          <w:sz w:val="32"/>
          <w:szCs w:val="32"/>
        </w:rPr>
        <w:t>《湖北省学联第十二次代表大会正式代表产生办法及名额分配方案和第十二届委员、主席团候选团体提名办法》</w:t>
      </w:r>
      <w:r>
        <w:rPr>
          <w:rFonts w:hint="eastAsia" w:ascii="仿宋_GB2312" w:eastAsia="仿宋_GB2312"/>
          <w:sz w:val="32"/>
          <w:szCs w:val="32"/>
        </w:rPr>
        <w:t>的相关</w:t>
      </w:r>
      <w:r>
        <w:rPr>
          <w:rFonts w:ascii="仿宋_GB2312" w:eastAsia="仿宋_GB2312"/>
          <w:sz w:val="32"/>
          <w:szCs w:val="32"/>
        </w:rPr>
        <w:t>要求，</w:t>
      </w:r>
      <w:r>
        <w:rPr>
          <w:rFonts w:hint="eastAsia" w:ascii="仿宋_GB2312" w:eastAsia="仿宋_GB2312"/>
          <w:sz w:val="32"/>
          <w:szCs w:val="32"/>
          <w:lang w:eastAsia="zh-CN"/>
        </w:rPr>
        <w:t>武汉城市学院</w:t>
      </w:r>
      <w:r>
        <w:rPr>
          <w:rFonts w:hint="eastAsia" w:ascii="仿宋_GB2312" w:eastAsia="仿宋_GB2312"/>
          <w:sz w:val="32"/>
          <w:szCs w:val="32"/>
        </w:rPr>
        <w:t>校团委经</w:t>
      </w:r>
      <w:r>
        <w:rPr>
          <w:rFonts w:hint="eastAsia" w:ascii="仿宋_GB2312" w:eastAsia="仿宋_GB2312"/>
          <w:b/>
          <w:bCs/>
          <w:sz w:val="32"/>
          <w:szCs w:val="32"/>
        </w:rPr>
        <w:t>差额提名、差额推荐、差额考察</w:t>
      </w:r>
      <w:r>
        <w:rPr>
          <w:rFonts w:hint="eastAsia" w:ascii="仿宋_GB2312" w:eastAsia="仿宋_GB2312"/>
          <w:sz w:val="32"/>
          <w:szCs w:val="32"/>
        </w:rPr>
        <w:t>等流程</w:t>
      </w:r>
      <w:r>
        <w:rPr>
          <w:rFonts w:ascii="仿宋_GB2312" w:eastAsia="仿宋_GB2312"/>
          <w:sz w:val="32"/>
          <w:szCs w:val="32"/>
        </w:rPr>
        <w:t>，</w:t>
      </w:r>
      <w:r>
        <w:rPr>
          <w:rFonts w:hint="eastAsia" w:ascii="仿宋_GB2312" w:eastAsia="仿宋_GB2312"/>
          <w:sz w:val="32"/>
          <w:szCs w:val="32"/>
        </w:rPr>
        <w:t>推选出正式代表人选</w:t>
      </w:r>
      <w:r>
        <w:rPr>
          <w:rFonts w:hint="eastAsia" w:ascii="仿宋_GB2312" w:eastAsia="仿宋_GB2312"/>
          <w:sz w:val="32"/>
          <w:szCs w:val="32"/>
          <w:lang w:val="en-US" w:eastAsia="zh-CN"/>
        </w:rPr>
        <w:t>2</w:t>
      </w:r>
      <w:r>
        <w:rPr>
          <w:rFonts w:hint="eastAsia" w:ascii="仿宋_GB2312" w:eastAsia="仿宋_GB2312"/>
          <w:sz w:val="32"/>
          <w:szCs w:val="32"/>
        </w:rPr>
        <w:t>席，具体名单如下：</w:t>
      </w:r>
    </w:p>
    <w:tbl>
      <w:tblPr>
        <w:tblStyle w:val="5"/>
        <w:tblpPr w:leftFromText="180" w:rightFromText="180" w:vertAnchor="text" w:horzAnchor="page" w:tblpX="4302" w:tblpY="3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pPr>
              <w:spacing w:line="560" w:lineRule="exact"/>
              <w:jc w:val="center"/>
              <w:rPr>
                <w:rFonts w:hint="eastAsia" w:ascii="仿宋_GB2312" w:hAnsi="仿宋_GB2312" w:eastAsia="仿宋_GB2312" w:cs="Times New Roman"/>
                <w:kern w:val="0"/>
                <w:sz w:val="32"/>
                <w:szCs w:val="32"/>
                <w:lang w:eastAsia="zh-CN"/>
              </w:rPr>
            </w:pPr>
            <w:r>
              <w:rPr>
                <w:rFonts w:hint="eastAsia" w:ascii="仿宋_GB2312" w:hAnsi="仿宋_GB2312" w:eastAsia="仿宋_GB2312" w:cs="Times New Roman"/>
                <w:kern w:val="0"/>
                <w:sz w:val="32"/>
                <w:szCs w:val="32"/>
                <w:lang w:eastAsia="zh-CN"/>
              </w:rPr>
              <w:t>李怡萱</w:t>
            </w:r>
          </w:p>
        </w:tc>
        <w:tc>
          <w:tcPr>
            <w:tcW w:w="1706" w:type="dxa"/>
          </w:tcPr>
          <w:p>
            <w:pPr>
              <w:spacing w:line="560" w:lineRule="exact"/>
              <w:jc w:val="center"/>
              <w:rPr>
                <w:rFonts w:hint="eastAsia" w:ascii="仿宋_GB2312" w:hAnsi="仿宋_GB2312" w:eastAsia="仿宋_GB2312" w:cs="Times New Roman"/>
                <w:kern w:val="0"/>
                <w:sz w:val="32"/>
                <w:szCs w:val="32"/>
                <w:lang w:eastAsia="zh-CN"/>
              </w:rPr>
            </w:pPr>
            <w:r>
              <w:rPr>
                <w:rFonts w:hint="eastAsia" w:ascii="仿宋_GB2312" w:hAnsi="仿宋_GB2312" w:eastAsia="仿宋_GB2312" w:cs="Times New Roman"/>
                <w:kern w:val="0"/>
                <w:sz w:val="32"/>
                <w:szCs w:val="32"/>
                <w:lang w:eastAsia="zh-CN"/>
              </w:rPr>
              <w:t>李小龙</w:t>
            </w:r>
          </w:p>
        </w:tc>
      </w:tr>
    </w:tbl>
    <w:p>
      <w:pPr>
        <w:spacing w:line="560" w:lineRule="exact"/>
        <w:rPr>
          <w:rFonts w:ascii="仿宋_GB2312" w:hAnsi="仿宋_GB2312" w:eastAsia="仿宋_GB2312" w:cs="Times New Roman"/>
          <w:sz w:val="32"/>
          <w:szCs w:val="32"/>
        </w:rPr>
      </w:pPr>
    </w:p>
    <w:p>
      <w:pPr>
        <w:spacing w:line="560" w:lineRule="exact"/>
        <w:rPr>
          <w:rFonts w:ascii="仿宋_GB2312" w:hAnsi="仿宋_GB2312" w:eastAsia="仿宋_GB2312" w:cs="Times New Roman"/>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正式代表人选名单</w:t>
      </w:r>
      <w:r>
        <w:rPr>
          <w:rFonts w:ascii="仿宋_GB2312" w:eastAsia="仿宋_GB2312"/>
          <w:sz w:val="32"/>
          <w:szCs w:val="32"/>
        </w:rPr>
        <w:t>于2022</w:t>
      </w:r>
      <w:r>
        <w:rPr>
          <w:rFonts w:hint="eastAsia" w:ascii="仿宋_GB2312" w:eastAsia="仿宋_GB2312"/>
          <w:sz w:val="32"/>
          <w:szCs w:val="32"/>
        </w:rPr>
        <w:t>年</w:t>
      </w:r>
      <w:r>
        <w:rPr>
          <w:rFonts w:hint="eastAsia" w:ascii="仿宋_GB2312" w:eastAsia="仿宋_GB2312"/>
          <w:sz w:val="32"/>
          <w:szCs w:val="32"/>
          <w:lang w:val="en-US" w:eastAsia="zh-CN"/>
        </w:rPr>
        <w:t>4</w:t>
      </w:r>
      <w:r>
        <w:rPr>
          <w:rFonts w:ascii="仿宋_GB2312" w:eastAsia="仿宋_GB2312"/>
          <w:sz w:val="32"/>
          <w:szCs w:val="32"/>
        </w:rPr>
        <w:t>月</w:t>
      </w:r>
      <w:r>
        <w:rPr>
          <w:rFonts w:hint="eastAsia" w:ascii="仿宋_GB2312" w:eastAsia="仿宋_GB2312"/>
          <w:sz w:val="32"/>
          <w:szCs w:val="32"/>
          <w:lang w:val="en-US" w:eastAsia="zh-CN"/>
        </w:rPr>
        <w:t>25</w:t>
      </w:r>
      <w:r>
        <w:rPr>
          <w:rFonts w:ascii="仿宋_GB2312" w:eastAsia="仿宋_GB2312"/>
          <w:sz w:val="32"/>
          <w:szCs w:val="32"/>
        </w:rPr>
        <w:t>日— 2022</w:t>
      </w:r>
      <w:r>
        <w:rPr>
          <w:rFonts w:hint="eastAsia" w:ascii="仿宋_GB2312" w:eastAsia="仿宋_GB2312"/>
          <w:sz w:val="32"/>
          <w:szCs w:val="32"/>
        </w:rPr>
        <w:t>年</w:t>
      </w:r>
      <w:r>
        <w:rPr>
          <w:rFonts w:hint="eastAsia" w:ascii="仿宋_GB2312" w:eastAsia="仿宋_GB2312"/>
          <w:sz w:val="32"/>
          <w:szCs w:val="32"/>
          <w:lang w:val="en-US" w:eastAsia="zh-CN"/>
        </w:rPr>
        <w:t>4</w:t>
      </w:r>
      <w:r>
        <w:rPr>
          <w:rFonts w:ascii="仿宋_GB2312" w:eastAsia="仿宋_GB2312"/>
          <w:sz w:val="32"/>
          <w:szCs w:val="32"/>
        </w:rPr>
        <w:t>月</w:t>
      </w:r>
      <w:r>
        <w:rPr>
          <w:rFonts w:hint="eastAsia" w:ascii="仿宋_GB2312" w:eastAsia="仿宋_GB2312"/>
          <w:sz w:val="32"/>
          <w:szCs w:val="32"/>
          <w:lang w:val="en-US" w:eastAsia="zh-CN"/>
        </w:rPr>
        <w:t>27</w:t>
      </w:r>
      <w:r>
        <w:rPr>
          <w:rFonts w:ascii="仿宋_GB2312" w:eastAsia="仿宋_GB2312"/>
          <w:sz w:val="32"/>
          <w:szCs w:val="32"/>
        </w:rPr>
        <w:t>日</w:t>
      </w:r>
      <w:r>
        <w:rPr>
          <w:rFonts w:hint="eastAsia" w:ascii="仿宋_GB2312" w:eastAsia="仿宋_GB2312"/>
          <w:sz w:val="32"/>
          <w:szCs w:val="32"/>
        </w:rPr>
        <w:t>,通过</w:t>
      </w:r>
      <w:r>
        <w:rPr>
          <w:rFonts w:hint="eastAsia" w:ascii="仿宋_GB2312" w:eastAsia="仿宋_GB2312"/>
          <w:sz w:val="32"/>
          <w:szCs w:val="32"/>
          <w:lang w:eastAsia="zh-CN"/>
        </w:rPr>
        <w:t>团委网站的</w:t>
      </w:r>
      <w:r>
        <w:rPr>
          <w:rFonts w:hint="eastAsia" w:ascii="仿宋_GB2312" w:eastAsia="仿宋_GB2312"/>
          <w:sz w:val="32"/>
          <w:szCs w:val="32"/>
        </w:rPr>
        <w:t>方式进行</w:t>
      </w:r>
      <w:r>
        <w:rPr>
          <w:rFonts w:ascii="仿宋_GB2312" w:eastAsia="仿宋_GB2312"/>
          <w:sz w:val="32"/>
          <w:szCs w:val="32"/>
        </w:rPr>
        <w:t>公示</w:t>
      </w:r>
      <w:r>
        <w:rPr>
          <w:rFonts w:hint="eastAsia" w:ascii="仿宋_GB2312" w:eastAsia="仿宋_GB2312"/>
          <w:sz w:val="32"/>
          <w:szCs w:val="32"/>
        </w:rPr>
        <w:t>。</w:t>
      </w:r>
      <w:r>
        <w:rPr>
          <w:rFonts w:ascii="仿宋_GB2312" w:eastAsia="仿宋_GB2312"/>
          <w:sz w:val="32"/>
          <w:szCs w:val="32"/>
        </w:rPr>
        <w:t>公示期间未收到任何异议。特此说明</w:t>
      </w:r>
      <w:r>
        <w:rPr>
          <w:rFonts w:hint="eastAsia" w:ascii="仿宋_GB2312" w:eastAsia="仿宋_GB2312"/>
          <w:sz w:val="32"/>
          <w:szCs w:val="32"/>
        </w:rPr>
        <w:t>。</w:t>
      </w:r>
    </w:p>
    <w:p>
      <w:pPr>
        <w:spacing w:line="560" w:lineRule="exact"/>
        <w:rPr>
          <w:rFonts w:ascii="仿宋_GB2312" w:eastAsia="仿宋_GB2312"/>
          <w:sz w:val="32"/>
          <w:szCs w:val="32"/>
        </w:rPr>
      </w:pPr>
    </w:p>
    <w:p>
      <w:pPr>
        <w:spacing w:line="560" w:lineRule="exact"/>
        <w:ind w:right="480"/>
        <w:jc w:val="right"/>
        <w:rPr>
          <w:rFonts w:hint="eastAsia" w:ascii="仿宋_GB2312" w:eastAsia="仿宋_GB2312"/>
          <w:sz w:val="32"/>
          <w:szCs w:val="32"/>
        </w:rPr>
      </w:pPr>
      <w:r>
        <w:rPr>
          <w:rFonts w:hint="eastAsia" w:ascii="仿宋_GB2312" w:eastAsia="仿宋_GB2312"/>
          <w:sz w:val="32"/>
          <w:szCs w:val="32"/>
        </w:rPr>
        <w:t>共青团</w:t>
      </w:r>
      <w:r>
        <w:rPr>
          <w:rFonts w:hint="eastAsia" w:ascii="仿宋_GB2312" w:eastAsia="仿宋_GB2312"/>
          <w:sz w:val="32"/>
          <w:szCs w:val="32"/>
          <w:lang w:eastAsia="zh-CN"/>
        </w:rPr>
        <w:t>武汉城市学院</w:t>
      </w:r>
      <w:r>
        <w:rPr>
          <w:rFonts w:hint="eastAsia" w:ascii="仿宋_GB2312" w:eastAsia="仿宋_GB2312"/>
          <w:sz w:val="32"/>
          <w:szCs w:val="32"/>
        </w:rPr>
        <w:t>委员会</w:t>
      </w:r>
    </w:p>
    <w:p>
      <w:pPr>
        <w:spacing w:line="560" w:lineRule="exact"/>
        <w:ind w:right="480"/>
        <w:jc w:val="center"/>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武汉城市学院学生委员会</w:t>
      </w:r>
    </w:p>
    <w:p>
      <w:pPr>
        <w:wordWrap w:val="0"/>
        <w:spacing w:line="560" w:lineRule="exact"/>
        <w:ind w:right="640" w:firstLine="4800" w:firstLineChars="1500"/>
        <w:jc w:val="both"/>
        <w:rPr>
          <w:rFonts w:ascii="仿宋_GB2312" w:hAnsi="仿宋_GB2312" w:eastAsia="仿宋_GB2312" w:cs="Times New Roman"/>
          <w:sz w:val="32"/>
          <w:szCs w:val="32"/>
        </w:rPr>
      </w:pPr>
      <w:r>
        <w:rPr>
          <w:rFonts w:ascii="仿宋_GB2312" w:eastAsia="仿宋_GB2312"/>
          <w:sz w:val="32"/>
          <w:szCs w:val="32"/>
        </w:rPr>
        <w:t>2022年</w:t>
      </w:r>
      <w:r>
        <w:rPr>
          <w:rFonts w:hint="eastAsia" w:ascii="仿宋_GB2312" w:eastAsia="仿宋_GB2312"/>
          <w:sz w:val="32"/>
          <w:szCs w:val="32"/>
          <w:lang w:val="en-US" w:eastAsia="zh-CN"/>
        </w:rPr>
        <w:t>4</w:t>
      </w:r>
      <w:r>
        <w:rPr>
          <w:rFonts w:ascii="仿宋_GB2312" w:eastAsia="仿宋_GB2312"/>
          <w:sz w:val="32"/>
          <w:szCs w:val="32"/>
        </w:rPr>
        <w:t>月</w:t>
      </w:r>
      <w:r>
        <w:rPr>
          <w:rFonts w:hint="eastAsia" w:ascii="仿宋_GB2312" w:eastAsia="仿宋_GB2312"/>
          <w:sz w:val="32"/>
          <w:szCs w:val="32"/>
          <w:lang w:val="en-US" w:eastAsia="zh-CN"/>
        </w:rPr>
        <w:t>28</w:t>
      </w:r>
      <w:r>
        <w:rPr>
          <w:rFonts w:ascii="仿宋_GB2312" w:eastAsia="仿宋_GB2312"/>
          <w:sz w:val="32"/>
          <w:szCs w:val="32"/>
        </w:rPr>
        <w:t xml:space="preserve">日   </w:t>
      </w:r>
      <w:r>
        <w:rPr>
          <w:rFonts w:ascii="仿宋_GB2312" w:hAnsi="仿宋_GB2312" w:eastAsia="仿宋_GB2312" w:cs="Times New Roman"/>
          <w:sz w:val="32"/>
          <w:szCs w:val="32"/>
        </w:rPr>
        <w:t xml:space="preserve">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F6B"/>
    <w:rsid w:val="005C4240"/>
    <w:rsid w:val="005E309B"/>
    <w:rsid w:val="00836AB1"/>
    <w:rsid w:val="00D60F6B"/>
    <w:rsid w:val="082C6030"/>
    <w:rsid w:val="46792596"/>
    <w:rsid w:val="55A02FB4"/>
    <w:rsid w:val="61195F61"/>
    <w:rsid w:val="74746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233</Words>
  <Characters>245</Characters>
  <Lines>2</Lines>
  <Paragraphs>1</Paragraphs>
  <TotalTime>6</TotalTime>
  <ScaleCrop>false</ScaleCrop>
  <LinksUpToDate>false</LinksUpToDate>
  <CharactersWithSpaces>250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2022-04-08T07:58:00Z</dcterms:created>
  <dc:creator>zgsys</dc:creator>
  <cp:lastModifiedBy>♪aviva۰•</cp:lastModifiedBy>
  <dcterms:modified xsi:type="dcterms:W3CDTF">2022-04-25T08:09:58Z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eyJoZGlkIjoiN2MxMTk4OGQ4Yjc5YzdiNzhmOTkzODM1YWQ5MzQ0ZmMifQ==</vt:lpwstr>
  </property>
  <property fmtid="{D5CDD505-2E9C-101B-9397-08002B2CF9AE}" pid="3" name="KSOProductBuildVer">
    <vt:lpwstr>2052-11.1.0.11636</vt:lpwstr>
  </property>
  <property fmtid="{D5CDD505-2E9C-101B-9397-08002B2CF9AE}" pid="4" name="ICV">
    <vt:lpwstr>FDCBB1FF7D83491AA8C0F1CEE2334905</vt:lpwstr>
  </property>
</Properties>
</file>